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C65" w:rsidRPr="00E17C65" w:rsidRDefault="00E17C65" w:rsidP="00E17C65">
      <w:pPr>
        <w:spacing w:line="360" w:lineRule="atLeast"/>
        <w:rPr>
          <w:rFonts w:ascii="Times New Roman" w:eastAsia="宋体" w:hAnsi="Times New Roman" w:cs="Times New Roman"/>
          <w:color w:val="000000"/>
          <w:kern w:val="0"/>
          <w:sz w:val="21"/>
          <w:szCs w:val="21"/>
        </w:rPr>
      </w:pPr>
      <w:r w:rsidRPr="00E17C65">
        <w:rPr>
          <w:rFonts w:ascii="Times New Roman" w:eastAsia="宋体" w:hAnsi="Times New Roman" w:cs="Times New Roman"/>
          <w:color w:val="000000"/>
          <w:kern w:val="0"/>
          <w:sz w:val="21"/>
          <w:szCs w:val="21"/>
        </w:rPr>
        <w:t> </w:t>
      </w:r>
    </w:p>
    <w:p w:rsidR="00E17C65" w:rsidRPr="00E17C65" w:rsidRDefault="00E17C65" w:rsidP="00E17C65">
      <w:pPr>
        <w:spacing w:line="240" w:lineRule="auto"/>
        <w:jc w:val="center"/>
        <w:rPr>
          <w:rFonts w:ascii="Times New Roman" w:eastAsia="宋体" w:hAnsi="Times New Roman" w:cs="Times New Roman"/>
          <w:color w:val="000000"/>
          <w:kern w:val="0"/>
          <w:sz w:val="21"/>
          <w:szCs w:val="21"/>
        </w:rPr>
      </w:pPr>
      <w:r w:rsidRPr="00E17C65">
        <w:rPr>
          <w:rFonts w:ascii="华文中宋" w:eastAsia="华文中宋" w:hAnsi="华文中宋" w:cs="Times New Roman" w:hint="eastAsia"/>
          <w:color w:val="000000"/>
          <w:kern w:val="0"/>
          <w:sz w:val="44"/>
          <w:szCs w:val="44"/>
        </w:rPr>
        <w:t>关于建设街道乡镇行政服务中心</w:t>
      </w:r>
    </w:p>
    <w:p w:rsidR="00E17C65" w:rsidRPr="00E17C65" w:rsidRDefault="00E17C65" w:rsidP="00E17C65">
      <w:pPr>
        <w:spacing w:line="240" w:lineRule="auto"/>
        <w:jc w:val="center"/>
        <w:rPr>
          <w:rFonts w:ascii="Times New Roman" w:eastAsia="宋体" w:hAnsi="Times New Roman" w:cs="Times New Roman"/>
          <w:color w:val="000000"/>
          <w:kern w:val="0"/>
          <w:sz w:val="21"/>
          <w:szCs w:val="21"/>
        </w:rPr>
      </w:pPr>
      <w:bookmarkStart w:id="0" w:name="_GoBack"/>
      <w:bookmarkEnd w:id="0"/>
      <w:r w:rsidRPr="00E17C65">
        <w:rPr>
          <w:rFonts w:ascii="华文中宋" w:eastAsia="华文中宋" w:hAnsi="华文中宋" w:cs="Times New Roman" w:hint="eastAsia"/>
          <w:color w:val="000000"/>
          <w:kern w:val="0"/>
          <w:sz w:val="44"/>
          <w:szCs w:val="44"/>
        </w:rPr>
        <w:t>的实施指导意见</w:t>
      </w:r>
    </w:p>
    <w:p w:rsidR="00E17C65" w:rsidRPr="00E17C65" w:rsidRDefault="00E17C65" w:rsidP="00E17C65">
      <w:pPr>
        <w:spacing w:line="560" w:lineRule="atLeast"/>
        <w:jc w:val="center"/>
        <w:rPr>
          <w:rFonts w:ascii="Times New Roman" w:eastAsia="宋体" w:hAnsi="Times New Roman" w:cs="Times New Roman"/>
          <w:color w:val="000000"/>
          <w:kern w:val="0"/>
          <w:sz w:val="21"/>
          <w:szCs w:val="21"/>
        </w:rPr>
      </w:pPr>
      <w:r w:rsidRPr="00E17C65">
        <w:rPr>
          <w:rFonts w:ascii="Times New Roman" w:eastAsia="宋体" w:hAnsi="Times New Roman" w:cs="Times New Roman"/>
          <w:color w:val="000000"/>
          <w:kern w:val="0"/>
          <w:sz w:val="21"/>
          <w:szCs w:val="21"/>
        </w:rPr>
        <w:t> </w:t>
      </w:r>
    </w:p>
    <w:p w:rsidR="00E17C65" w:rsidRPr="00E17C65" w:rsidRDefault="00E17C65" w:rsidP="00E17C65">
      <w:pPr>
        <w:spacing w:line="240" w:lineRule="auto"/>
        <w:rPr>
          <w:rFonts w:ascii="Times New Roman" w:eastAsia="宋体" w:hAnsi="Times New Roman" w:cs="Times New Roman"/>
          <w:color w:val="000000"/>
          <w:kern w:val="0"/>
          <w:sz w:val="21"/>
          <w:szCs w:val="21"/>
        </w:rPr>
      </w:pPr>
      <w:r w:rsidRPr="00E17C65">
        <w:rPr>
          <w:rFonts w:hAnsi="Times New Roman" w:cs="Times New Roman" w:hint="eastAsia"/>
          <w:color w:val="000000"/>
          <w:kern w:val="0"/>
        </w:rPr>
        <w:t>各区县及有关街道、乡镇：</w:t>
      </w:r>
    </w:p>
    <w:p w:rsidR="00E17C65" w:rsidRPr="00E17C65" w:rsidRDefault="00E17C65" w:rsidP="00E17C65">
      <w:pPr>
        <w:spacing w:line="240" w:lineRule="auto"/>
        <w:rPr>
          <w:rFonts w:ascii="Times New Roman" w:eastAsia="宋体" w:hAnsi="Times New Roman" w:cs="Times New Roman"/>
          <w:color w:val="000000"/>
          <w:kern w:val="0"/>
          <w:sz w:val="21"/>
          <w:szCs w:val="21"/>
        </w:rPr>
      </w:pPr>
      <w:r w:rsidRPr="00E17C65">
        <w:rPr>
          <w:rFonts w:hAnsi="Times New Roman" w:cs="Times New Roman" w:hint="eastAsia"/>
          <w:color w:val="000000"/>
          <w:kern w:val="0"/>
        </w:rPr>
        <w:t>   </w:t>
      </w:r>
      <w:r w:rsidRPr="00E17C65">
        <w:rPr>
          <w:rFonts w:hAnsi="Times New Roman" w:cs="Times New Roman" w:hint="eastAsia"/>
          <w:color w:val="000000"/>
          <w:kern w:val="0"/>
        </w:rPr>
        <w:t xml:space="preserve"> 为进一步加强服务型政府建设，推动行政审批与公共服务向基层延伸，构建方便企业和群众办事的综合服务平台，根据市委《关于落实</w:t>
      </w:r>
      <w:r w:rsidRPr="00E17C65">
        <w:rPr>
          <w:rFonts w:ascii="Times New Roman" w:eastAsia="宋体" w:hAnsi="Times New Roman" w:cs="Times New Roman"/>
          <w:color w:val="000000"/>
          <w:kern w:val="0"/>
        </w:rPr>
        <w:t>&lt;</w:t>
      </w:r>
      <w:r w:rsidRPr="00E17C65">
        <w:rPr>
          <w:rFonts w:hAnsi="Times New Roman" w:cs="Times New Roman" w:hint="eastAsia"/>
          <w:color w:val="000000"/>
          <w:kern w:val="0"/>
        </w:rPr>
        <w:t>建立健全惩治和预防腐败体系</w:t>
      </w:r>
      <w:r w:rsidRPr="00E17C65">
        <w:rPr>
          <w:rFonts w:ascii="Times New Roman" w:eastAsia="宋体" w:hAnsi="Times New Roman" w:cs="Times New Roman"/>
          <w:color w:val="000000"/>
          <w:kern w:val="0"/>
        </w:rPr>
        <w:t>2008-2012</w:t>
      </w:r>
      <w:r w:rsidRPr="00E17C65">
        <w:rPr>
          <w:rFonts w:hAnsi="Times New Roman" w:cs="Times New Roman" w:hint="eastAsia"/>
          <w:color w:val="000000"/>
          <w:kern w:val="0"/>
        </w:rPr>
        <w:t>年工作规划</w:t>
      </w:r>
      <w:r w:rsidRPr="00E17C65">
        <w:rPr>
          <w:rFonts w:ascii="Times New Roman" w:eastAsia="宋体" w:hAnsi="Times New Roman" w:cs="Times New Roman"/>
          <w:color w:val="000000"/>
          <w:kern w:val="0"/>
        </w:rPr>
        <w:t>&gt;</w:t>
      </w:r>
      <w:r w:rsidRPr="00E17C65">
        <w:rPr>
          <w:rFonts w:hAnsi="Times New Roman" w:cs="Times New Roman" w:hint="eastAsia"/>
          <w:color w:val="000000"/>
          <w:kern w:val="0"/>
        </w:rPr>
        <w:t>实施办法》（津党发〔</w:t>
      </w:r>
      <w:r w:rsidRPr="00E17C65">
        <w:rPr>
          <w:rFonts w:ascii="Times New Roman" w:eastAsia="宋体" w:hAnsi="Times New Roman" w:cs="Times New Roman"/>
          <w:color w:val="000000"/>
          <w:kern w:val="0"/>
        </w:rPr>
        <w:t>2008</w:t>
      </w:r>
      <w:r w:rsidRPr="00E17C65">
        <w:rPr>
          <w:rFonts w:hAnsi="Times New Roman" w:cs="Times New Roman" w:hint="eastAsia"/>
          <w:color w:val="000000"/>
          <w:kern w:val="0"/>
        </w:rPr>
        <w:t>〕</w:t>
      </w:r>
      <w:r w:rsidRPr="00E17C65">
        <w:rPr>
          <w:rFonts w:ascii="Times New Roman" w:eastAsia="宋体" w:hAnsi="Times New Roman" w:cs="Times New Roman"/>
          <w:color w:val="000000"/>
          <w:kern w:val="0"/>
        </w:rPr>
        <w:t>9</w:t>
      </w:r>
      <w:r w:rsidRPr="00E17C65">
        <w:rPr>
          <w:rFonts w:hAnsi="Times New Roman" w:cs="Times New Roman" w:hint="eastAsia"/>
          <w:color w:val="000000"/>
          <w:kern w:val="0"/>
        </w:rPr>
        <w:t>号）中关于</w:t>
      </w:r>
      <w:r w:rsidRPr="00E17C65">
        <w:rPr>
          <w:rFonts w:ascii="Times New Roman" w:eastAsia="宋体" w:hAnsi="Times New Roman" w:cs="Times New Roman"/>
          <w:color w:val="000000"/>
          <w:kern w:val="0"/>
        </w:rPr>
        <w:t>“</w:t>
      </w:r>
      <w:r w:rsidRPr="00E17C65">
        <w:rPr>
          <w:rFonts w:hAnsi="Times New Roman" w:cs="Times New Roman" w:hint="eastAsia"/>
          <w:color w:val="000000"/>
          <w:kern w:val="0"/>
        </w:rPr>
        <w:t>探索将行政审批权统一管理、行政监督的范围向街道乡镇一级延伸</w:t>
      </w:r>
      <w:r w:rsidRPr="00E17C65">
        <w:rPr>
          <w:rFonts w:ascii="Times New Roman" w:eastAsia="宋体" w:hAnsi="Times New Roman" w:cs="Times New Roman"/>
          <w:color w:val="000000"/>
          <w:kern w:val="0"/>
        </w:rPr>
        <w:t>”</w:t>
      </w:r>
      <w:r w:rsidRPr="00E17C65">
        <w:rPr>
          <w:rFonts w:hAnsi="Times New Roman" w:cs="Times New Roman" w:hint="eastAsia"/>
          <w:color w:val="000000"/>
          <w:kern w:val="0"/>
        </w:rPr>
        <w:t>的总体要求，按照市政府《关于深化行政审批制度改革推进审批服务再提速的实施意见》（津政发〔</w:t>
      </w:r>
      <w:r w:rsidRPr="00E17C65">
        <w:rPr>
          <w:rFonts w:ascii="Times New Roman" w:eastAsia="宋体" w:hAnsi="Times New Roman" w:cs="Times New Roman"/>
          <w:color w:val="000000"/>
          <w:kern w:val="0"/>
        </w:rPr>
        <w:t>2010</w:t>
      </w:r>
      <w:r w:rsidRPr="00E17C65">
        <w:rPr>
          <w:rFonts w:hAnsi="Times New Roman" w:cs="Times New Roman" w:hint="eastAsia"/>
          <w:color w:val="000000"/>
          <w:kern w:val="0"/>
        </w:rPr>
        <w:t>〕</w:t>
      </w:r>
      <w:r w:rsidRPr="00E17C65">
        <w:rPr>
          <w:rFonts w:ascii="Times New Roman" w:eastAsia="宋体" w:hAnsi="Times New Roman" w:cs="Times New Roman"/>
          <w:color w:val="000000"/>
          <w:kern w:val="0"/>
        </w:rPr>
        <w:t>5</w:t>
      </w:r>
      <w:r w:rsidRPr="00E17C65">
        <w:rPr>
          <w:rFonts w:hAnsi="Times New Roman" w:cs="Times New Roman" w:hint="eastAsia"/>
          <w:color w:val="000000"/>
          <w:kern w:val="0"/>
        </w:rPr>
        <w:t>号）中关于</w:t>
      </w:r>
      <w:r w:rsidRPr="00E17C65">
        <w:rPr>
          <w:rFonts w:ascii="Times New Roman" w:eastAsia="宋体" w:hAnsi="Times New Roman" w:cs="Times New Roman"/>
          <w:color w:val="000000"/>
          <w:kern w:val="0"/>
        </w:rPr>
        <w:t>“</w:t>
      </w:r>
      <w:r w:rsidRPr="00E17C65">
        <w:rPr>
          <w:rFonts w:hAnsi="Times New Roman" w:cs="Times New Roman" w:hint="eastAsia"/>
          <w:color w:val="000000"/>
          <w:kern w:val="0"/>
        </w:rPr>
        <w:t>在街道乡镇建立行政服务中心，构建市、区县和街道乡镇三级行政服务体系</w:t>
      </w:r>
      <w:r w:rsidRPr="00E17C65">
        <w:rPr>
          <w:rFonts w:ascii="Times New Roman" w:eastAsia="宋体" w:hAnsi="Times New Roman" w:cs="Times New Roman"/>
          <w:color w:val="000000"/>
          <w:kern w:val="0"/>
        </w:rPr>
        <w:t>”</w:t>
      </w:r>
      <w:r w:rsidRPr="00E17C65">
        <w:rPr>
          <w:rFonts w:hAnsi="Times New Roman" w:cs="Times New Roman" w:hint="eastAsia"/>
          <w:color w:val="000000"/>
          <w:kern w:val="0"/>
        </w:rPr>
        <w:t>的决策部署，结合本市实际，现就建设街道乡镇行政服务中心提出如下实施指导意见。</w:t>
      </w:r>
    </w:p>
    <w:p w:rsidR="00E17C65" w:rsidRPr="00E17C65" w:rsidRDefault="00E17C65" w:rsidP="00E17C65">
      <w:pPr>
        <w:spacing w:line="240" w:lineRule="auto"/>
        <w:rPr>
          <w:rFonts w:ascii="Times New Roman" w:eastAsia="宋体" w:hAnsi="Times New Roman" w:cs="Times New Roman"/>
          <w:color w:val="000000"/>
          <w:kern w:val="0"/>
          <w:sz w:val="21"/>
          <w:szCs w:val="21"/>
        </w:rPr>
      </w:pPr>
      <w:r w:rsidRPr="00E17C65">
        <w:rPr>
          <w:rFonts w:ascii="Calibri" w:eastAsia="黑体" w:hAnsi="Calibri" w:cs="Calibri"/>
          <w:color w:val="000000"/>
          <w:kern w:val="0"/>
        </w:rPr>
        <w:t>   </w:t>
      </w:r>
      <w:r w:rsidRPr="00E17C65">
        <w:rPr>
          <w:rFonts w:ascii="黑体" w:eastAsia="黑体" w:hAnsi="黑体" w:cs="Times New Roman" w:hint="eastAsia"/>
          <w:color w:val="000000"/>
          <w:kern w:val="0"/>
        </w:rPr>
        <w:t xml:space="preserve"> 一、指导思想和基本原则</w:t>
      </w:r>
    </w:p>
    <w:p w:rsidR="00E17C65" w:rsidRPr="00E17C65" w:rsidRDefault="00E17C65" w:rsidP="00E17C65">
      <w:pPr>
        <w:spacing w:line="240" w:lineRule="auto"/>
        <w:rPr>
          <w:rFonts w:ascii="Times New Roman" w:eastAsia="宋体" w:hAnsi="Times New Roman" w:cs="Times New Roman"/>
          <w:color w:val="000000"/>
          <w:kern w:val="0"/>
          <w:sz w:val="21"/>
          <w:szCs w:val="21"/>
        </w:rPr>
      </w:pPr>
      <w:r w:rsidRPr="00E17C65">
        <w:rPr>
          <w:rFonts w:hAnsi="Times New Roman" w:cs="Times New Roman" w:hint="eastAsia"/>
          <w:color w:val="000000"/>
          <w:kern w:val="0"/>
        </w:rPr>
        <w:t>   </w:t>
      </w:r>
      <w:r w:rsidRPr="00E17C65">
        <w:rPr>
          <w:rFonts w:hAnsi="Times New Roman" w:cs="Times New Roman" w:hint="eastAsia"/>
          <w:color w:val="000000"/>
          <w:kern w:val="0"/>
        </w:rPr>
        <w:t xml:space="preserve"> 深入贯彻落实科学发展观，以为民服务为宗旨，以群众满意为标准，以构建便民便企、优质高效的街道乡镇行政服务平台为目标，在街道乡镇建立行政服务中心（以下简称</w:t>
      </w:r>
      <w:r w:rsidRPr="00E17C65">
        <w:rPr>
          <w:rFonts w:ascii="Times New Roman" w:eastAsia="宋体" w:hAnsi="Times New Roman" w:cs="Times New Roman"/>
          <w:color w:val="000000"/>
          <w:kern w:val="0"/>
        </w:rPr>
        <w:t>“</w:t>
      </w:r>
      <w:r w:rsidRPr="00E17C65">
        <w:rPr>
          <w:rFonts w:hAnsi="Times New Roman" w:cs="Times New Roman" w:hint="eastAsia"/>
          <w:color w:val="000000"/>
          <w:kern w:val="0"/>
        </w:rPr>
        <w:t>街乡镇中心</w:t>
      </w:r>
      <w:r w:rsidRPr="00E17C65">
        <w:rPr>
          <w:rFonts w:ascii="Times New Roman" w:eastAsia="宋体" w:hAnsi="Times New Roman" w:cs="Times New Roman"/>
          <w:color w:val="000000"/>
          <w:kern w:val="0"/>
        </w:rPr>
        <w:t>”</w:t>
      </w:r>
      <w:r w:rsidRPr="00E17C65">
        <w:rPr>
          <w:rFonts w:hAnsi="Times New Roman" w:cs="Times New Roman" w:hint="eastAsia"/>
          <w:color w:val="000000"/>
          <w:kern w:val="0"/>
        </w:rPr>
        <w:t>），使本市在已建立市和区县两级行政许可服务中心的基础上，建立</w:t>
      </w:r>
      <w:r w:rsidRPr="00E17C65">
        <w:rPr>
          <w:rFonts w:hAnsi="Times New Roman" w:cs="Times New Roman" w:hint="eastAsia"/>
          <w:color w:val="000000"/>
          <w:kern w:val="0"/>
        </w:rPr>
        <w:lastRenderedPageBreak/>
        <w:t>街道乡镇第三级行政服务层级，从而形成三级行政服务体系。在街道乡镇一级，对审批性质的事项，特别是便民服务事项，凡属于面向社会、企业和群众的，全部进入行政服务中心，实行</w:t>
      </w:r>
      <w:r w:rsidRPr="00E17C65">
        <w:rPr>
          <w:rFonts w:ascii="Times New Roman" w:eastAsia="宋体" w:hAnsi="Times New Roman" w:cs="Times New Roman"/>
          <w:color w:val="000000"/>
          <w:kern w:val="0"/>
        </w:rPr>
        <w:t>“</w:t>
      </w:r>
      <w:r w:rsidRPr="00E17C65">
        <w:rPr>
          <w:rFonts w:hAnsi="Times New Roman" w:cs="Times New Roman" w:hint="eastAsia"/>
          <w:color w:val="000000"/>
          <w:kern w:val="0"/>
        </w:rPr>
        <w:t>一站式</w:t>
      </w:r>
      <w:r w:rsidRPr="00E17C65">
        <w:rPr>
          <w:rFonts w:ascii="Times New Roman" w:eastAsia="宋体" w:hAnsi="Times New Roman" w:cs="Times New Roman"/>
          <w:color w:val="000000"/>
          <w:kern w:val="0"/>
        </w:rPr>
        <w:t>”</w:t>
      </w:r>
      <w:r w:rsidRPr="00E17C65">
        <w:rPr>
          <w:rFonts w:hAnsi="Times New Roman" w:cs="Times New Roman" w:hint="eastAsia"/>
          <w:color w:val="000000"/>
          <w:kern w:val="0"/>
        </w:rPr>
        <w:t>便民便企服务。进一步深化服务型政府建设，加强勤政廉政建设、效能建设和行风建设，提升街乡镇一级服务基层、服务企业、服务群众的能力和水平，营造最优的发展环境与和谐的社会环境。建设</w:t>
      </w:r>
      <w:r w:rsidRPr="00E17C65">
        <w:rPr>
          <w:rFonts w:ascii="Times New Roman" w:eastAsia="宋体" w:hAnsi="Times New Roman" w:cs="Times New Roman"/>
          <w:color w:val="000000"/>
          <w:kern w:val="0"/>
        </w:rPr>
        <w:t>“</w:t>
      </w:r>
      <w:r w:rsidRPr="00E17C65">
        <w:rPr>
          <w:rFonts w:hAnsi="Times New Roman" w:cs="Times New Roman" w:hint="eastAsia"/>
          <w:color w:val="000000"/>
          <w:kern w:val="0"/>
        </w:rPr>
        <w:t>街乡镇中心</w:t>
      </w:r>
      <w:r w:rsidRPr="00E17C65">
        <w:rPr>
          <w:rFonts w:ascii="Times New Roman" w:eastAsia="宋体" w:hAnsi="Times New Roman" w:cs="Times New Roman"/>
          <w:color w:val="000000"/>
          <w:kern w:val="0"/>
        </w:rPr>
        <w:t>”</w:t>
      </w:r>
      <w:r w:rsidRPr="00E17C65">
        <w:rPr>
          <w:rFonts w:hAnsi="Times New Roman" w:cs="Times New Roman" w:hint="eastAsia"/>
          <w:color w:val="000000"/>
          <w:kern w:val="0"/>
        </w:rPr>
        <w:t>应遵循统一规范、应进必进、便民高效和注重实效的原则。</w:t>
      </w:r>
    </w:p>
    <w:p w:rsidR="00E17C65" w:rsidRPr="00E17C65" w:rsidRDefault="00E17C65" w:rsidP="00E17C65">
      <w:pPr>
        <w:spacing w:line="240" w:lineRule="auto"/>
        <w:rPr>
          <w:rFonts w:ascii="Times New Roman" w:eastAsia="宋体" w:hAnsi="Times New Roman" w:cs="Times New Roman"/>
          <w:color w:val="000000"/>
          <w:kern w:val="0"/>
          <w:sz w:val="21"/>
          <w:szCs w:val="21"/>
        </w:rPr>
      </w:pPr>
      <w:r w:rsidRPr="00E17C65">
        <w:rPr>
          <w:rFonts w:ascii="Calibri" w:eastAsia="黑体" w:hAnsi="Calibri" w:cs="Calibri"/>
          <w:color w:val="000000"/>
          <w:kern w:val="0"/>
        </w:rPr>
        <w:t>   </w:t>
      </w:r>
      <w:r w:rsidRPr="00E17C65">
        <w:rPr>
          <w:rFonts w:ascii="黑体" w:eastAsia="黑体" w:hAnsi="黑体" w:cs="Times New Roman" w:hint="eastAsia"/>
          <w:color w:val="000000"/>
          <w:kern w:val="0"/>
        </w:rPr>
        <w:t xml:space="preserve"> 二、载体标准和服务内容</w:t>
      </w:r>
    </w:p>
    <w:p w:rsidR="00E17C65" w:rsidRPr="00E17C65" w:rsidRDefault="00E17C65" w:rsidP="00E17C65">
      <w:pPr>
        <w:spacing w:line="240" w:lineRule="auto"/>
        <w:rPr>
          <w:rFonts w:ascii="Times New Roman" w:eastAsia="宋体" w:hAnsi="Times New Roman" w:cs="Times New Roman"/>
          <w:color w:val="000000"/>
          <w:kern w:val="0"/>
          <w:sz w:val="21"/>
          <w:szCs w:val="21"/>
        </w:rPr>
      </w:pPr>
      <w:r w:rsidRPr="00E17C65">
        <w:rPr>
          <w:rFonts w:ascii="Times New Roman" w:eastAsia="宋体" w:hAnsi="Times New Roman" w:cs="Times New Roman"/>
          <w:color w:val="000000"/>
          <w:kern w:val="0"/>
        </w:rPr>
        <w:t>    “</w:t>
      </w:r>
      <w:r w:rsidRPr="00E17C65">
        <w:rPr>
          <w:rFonts w:hAnsi="Times New Roman" w:cs="Times New Roman" w:hint="eastAsia"/>
          <w:color w:val="000000"/>
          <w:kern w:val="0"/>
        </w:rPr>
        <w:t>街乡镇中心</w:t>
      </w:r>
      <w:r w:rsidRPr="00E17C65">
        <w:rPr>
          <w:rFonts w:ascii="Times New Roman" w:eastAsia="宋体" w:hAnsi="Times New Roman" w:cs="Times New Roman"/>
          <w:color w:val="000000"/>
          <w:kern w:val="0"/>
        </w:rPr>
        <w:t>”</w:t>
      </w:r>
      <w:r w:rsidRPr="00E17C65">
        <w:rPr>
          <w:rFonts w:hAnsi="Times New Roman" w:cs="Times New Roman" w:hint="eastAsia"/>
          <w:color w:val="000000"/>
          <w:kern w:val="0"/>
        </w:rPr>
        <w:t>对外办事场所的建设改造费用及日常运行经费，由区县政府统筹研究安排，明确解决渠道。对外办事大厅的建设规模应根据本地区实际情况因地制宜，利用现有场所改建的，办事大厅的使用面积原则上在</w:t>
      </w:r>
      <w:r w:rsidRPr="00E17C65">
        <w:rPr>
          <w:rFonts w:ascii="Times New Roman" w:eastAsia="宋体" w:hAnsi="Times New Roman" w:cs="Times New Roman"/>
          <w:color w:val="000000"/>
          <w:kern w:val="0"/>
        </w:rPr>
        <w:t>200</w:t>
      </w:r>
      <w:r w:rsidRPr="00E17C65">
        <w:rPr>
          <w:rFonts w:hAnsi="Times New Roman" w:cs="Times New Roman" w:hint="eastAsia"/>
          <w:color w:val="000000"/>
          <w:kern w:val="0"/>
        </w:rPr>
        <w:t>平方米以上；新建办事大厅的，使用面积原则上在</w:t>
      </w:r>
      <w:r w:rsidRPr="00E17C65">
        <w:rPr>
          <w:rFonts w:ascii="Times New Roman" w:eastAsia="宋体" w:hAnsi="Times New Roman" w:cs="Times New Roman"/>
          <w:color w:val="000000"/>
          <w:kern w:val="0"/>
        </w:rPr>
        <w:t>500</w:t>
      </w:r>
      <w:r w:rsidRPr="00E17C65">
        <w:rPr>
          <w:rFonts w:hAnsi="Times New Roman" w:cs="Times New Roman" w:hint="eastAsia"/>
          <w:color w:val="000000"/>
          <w:kern w:val="0"/>
        </w:rPr>
        <w:t>平方米以上；有条件的使用面积应达到</w:t>
      </w:r>
      <w:r w:rsidRPr="00E17C65">
        <w:rPr>
          <w:rFonts w:ascii="Times New Roman" w:eastAsia="宋体" w:hAnsi="Times New Roman" w:cs="Times New Roman"/>
          <w:color w:val="000000"/>
          <w:kern w:val="0"/>
        </w:rPr>
        <w:t>1000</w:t>
      </w:r>
      <w:r w:rsidRPr="00E17C65">
        <w:rPr>
          <w:rFonts w:hAnsi="Times New Roman" w:cs="Times New Roman" w:hint="eastAsia"/>
          <w:color w:val="000000"/>
          <w:kern w:val="0"/>
        </w:rPr>
        <w:t>平方米以上。</w:t>
      </w:r>
      <w:r w:rsidRPr="00E17C65">
        <w:rPr>
          <w:rFonts w:ascii="Times New Roman" w:eastAsia="宋体" w:hAnsi="Times New Roman" w:cs="Times New Roman"/>
          <w:color w:val="000000"/>
          <w:kern w:val="0"/>
        </w:rPr>
        <w:t>“</w:t>
      </w:r>
      <w:r w:rsidRPr="00E17C65">
        <w:rPr>
          <w:rFonts w:hAnsi="Times New Roman" w:cs="Times New Roman" w:hint="eastAsia"/>
          <w:color w:val="000000"/>
          <w:kern w:val="0"/>
        </w:rPr>
        <w:t>街乡镇中心</w:t>
      </w:r>
      <w:r w:rsidRPr="00E17C65">
        <w:rPr>
          <w:rFonts w:ascii="Times New Roman" w:eastAsia="宋体" w:hAnsi="Times New Roman" w:cs="Times New Roman"/>
          <w:color w:val="000000"/>
          <w:kern w:val="0"/>
        </w:rPr>
        <w:t>”</w:t>
      </w:r>
      <w:r w:rsidRPr="00E17C65">
        <w:rPr>
          <w:rFonts w:hAnsi="Times New Roman" w:cs="Times New Roman" w:hint="eastAsia"/>
          <w:color w:val="000000"/>
          <w:kern w:val="0"/>
        </w:rPr>
        <w:t>的名称统一为</w:t>
      </w:r>
      <w:r w:rsidRPr="00E17C65">
        <w:rPr>
          <w:rFonts w:ascii="Times New Roman" w:eastAsia="宋体" w:hAnsi="Times New Roman" w:cs="Times New Roman"/>
          <w:color w:val="000000"/>
          <w:kern w:val="0"/>
        </w:rPr>
        <w:t>“×××</w:t>
      </w:r>
      <w:r w:rsidRPr="00E17C65">
        <w:rPr>
          <w:rFonts w:hAnsi="Times New Roman" w:cs="Times New Roman" w:hint="eastAsia"/>
          <w:color w:val="000000"/>
          <w:kern w:val="0"/>
        </w:rPr>
        <w:t>街（乡、镇）行政服务中心</w:t>
      </w:r>
      <w:r w:rsidRPr="00E17C65">
        <w:rPr>
          <w:rFonts w:ascii="Times New Roman" w:eastAsia="宋体" w:hAnsi="Times New Roman" w:cs="Times New Roman"/>
          <w:color w:val="000000"/>
          <w:kern w:val="0"/>
        </w:rPr>
        <w:t>”</w:t>
      </w:r>
      <w:r w:rsidRPr="00E17C65">
        <w:rPr>
          <w:rFonts w:hAnsi="Times New Roman" w:cs="Times New Roman" w:hint="eastAsia"/>
          <w:color w:val="000000"/>
          <w:kern w:val="0"/>
        </w:rPr>
        <w:t>。</w:t>
      </w:r>
    </w:p>
    <w:p w:rsidR="00E17C65" w:rsidRPr="00E17C65" w:rsidRDefault="00E17C65" w:rsidP="00E17C65">
      <w:pPr>
        <w:spacing w:line="240" w:lineRule="auto"/>
        <w:rPr>
          <w:rFonts w:ascii="Times New Roman" w:eastAsia="宋体" w:hAnsi="Times New Roman" w:cs="Times New Roman"/>
          <w:color w:val="000000"/>
          <w:kern w:val="0"/>
          <w:sz w:val="21"/>
          <w:szCs w:val="21"/>
        </w:rPr>
      </w:pPr>
      <w:r w:rsidRPr="00E17C65">
        <w:rPr>
          <w:rFonts w:hAnsi="Times New Roman" w:cs="Times New Roman" w:hint="eastAsia"/>
          <w:color w:val="000000"/>
          <w:kern w:val="0"/>
        </w:rPr>
        <w:t>   </w:t>
      </w:r>
      <w:r w:rsidRPr="00E17C65">
        <w:rPr>
          <w:rFonts w:hAnsi="Times New Roman" w:cs="Times New Roman" w:hint="eastAsia"/>
          <w:color w:val="000000"/>
          <w:kern w:val="0"/>
        </w:rPr>
        <w:t xml:space="preserve"> 街道乡镇应结合本地区实际，科学合理地组织进入行政服务中心集中办理的事项，主要是街道乡镇及基层站所、有关单位直接面向群众、企业和社会服务的各类事项，包括：人力社保、民政、工商、税务、财政、计生、农业等方面涉及审批性质的事项</w:t>
      </w:r>
      <w:r w:rsidRPr="00E17C65">
        <w:rPr>
          <w:rFonts w:hAnsi="Times New Roman" w:cs="Times New Roman" w:hint="eastAsia"/>
          <w:color w:val="000000"/>
          <w:kern w:val="0"/>
        </w:rPr>
        <w:lastRenderedPageBreak/>
        <w:t>和公共服务事项。全市</w:t>
      </w:r>
      <w:r w:rsidRPr="00E17C65">
        <w:rPr>
          <w:rFonts w:ascii="Times New Roman" w:eastAsia="宋体" w:hAnsi="Times New Roman" w:cs="Times New Roman"/>
          <w:color w:val="000000"/>
          <w:kern w:val="0"/>
        </w:rPr>
        <w:t>“</w:t>
      </w:r>
      <w:r w:rsidRPr="00E17C65">
        <w:rPr>
          <w:rFonts w:hAnsi="Times New Roman" w:cs="Times New Roman" w:hint="eastAsia"/>
          <w:color w:val="000000"/>
          <w:kern w:val="0"/>
        </w:rPr>
        <w:t>扩权强镇</w:t>
      </w:r>
      <w:r w:rsidRPr="00E17C65">
        <w:rPr>
          <w:rFonts w:ascii="Times New Roman" w:eastAsia="宋体" w:hAnsi="Times New Roman" w:cs="Times New Roman"/>
          <w:color w:val="000000"/>
          <w:kern w:val="0"/>
        </w:rPr>
        <w:t>”</w:t>
      </w:r>
      <w:r w:rsidRPr="00E17C65">
        <w:rPr>
          <w:rFonts w:hAnsi="Times New Roman" w:cs="Times New Roman" w:hint="eastAsia"/>
          <w:color w:val="000000"/>
          <w:kern w:val="0"/>
        </w:rPr>
        <w:t>试点工作开展后，下放权限的事项，也要进入行政服务中心集中办理。街道乡镇可针对本地区实际情况，自主选择适宜进入行政服务中心的事项，《街道乡镇行政服务中心集中办理的服务事项参考目录》（见附件</w:t>
      </w:r>
      <w:r w:rsidRPr="00E17C65">
        <w:rPr>
          <w:rFonts w:ascii="Times New Roman" w:eastAsia="宋体" w:hAnsi="Times New Roman" w:cs="Times New Roman"/>
          <w:color w:val="000000"/>
          <w:kern w:val="0"/>
        </w:rPr>
        <w:t>1</w:t>
      </w:r>
      <w:r w:rsidRPr="00E17C65">
        <w:rPr>
          <w:rFonts w:hAnsi="Times New Roman" w:cs="Times New Roman" w:hint="eastAsia"/>
          <w:color w:val="000000"/>
          <w:kern w:val="0"/>
        </w:rPr>
        <w:t>）中未列出的事项亦可根据需要进入行政服务中心。要切实将那些在本地区发生量大、与基层企业和居民群众生产生活密切相关的事项组织进入行政服务中心，实行</w:t>
      </w:r>
      <w:r w:rsidRPr="00E17C65">
        <w:rPr>
          <w:rFonts w:ascii="Times New Roman" w:eastAsia="宋体" w:hAnsi="Times New Roman" w:cs="Times New Roman"/>
          <w:color w:val="000000"/>
          <w:kern w:val="0"/>
        </w:rPr>
        <w:t>“</w:t>
      </w:r>
      <w:r w:rsidRPr="00E17C65">
        <w:rPr>
          <w:rFonts w:hAnsi="Times New Roman" w:cs="Times New Roman" w:hint="eastAsia"/>
          <w:color w:val="000000"/>
          <w:kern w:val="0"/>
        </w:rPr>
        <w:t>一站式</w:t>
      </w:r>
      <w:r w:rsidRPr="00E17C65">
        <w:rPr>
          <w:rFonts w:ascii="Times New Roman" w:eastAsia="宋体" w:hAnsi="Times New Roman" w:cs="Times New Roman"/>
          <w:color w:val="000000"/>
          <w:kern w:val="0"/>
        </w:rPr>
        <w:t>”</w:t>
      </w:r>
      <w:r w:rsidRPr="00E17C65">
        <w:rPr>
          <w:rFonts w:hAnsi="Times New Roman" w:cs="Times New Roman" w:hint="eastAsia"/>
          <w:color w:val="000000"/>
          <w:kern w:val="0"/>
        </w:rPr>
        <w:t>集中服务，将这项工作办实办好。</w:t>
      </w:r>
    </w:p>
    <w:p w:rsidR="00E17C65" w:rsidRPr="00E17C65" w:rsidRDefault="00E17C65" w:rsidP="00E17C65">
      <w:pPr>
        <w:spacing w:line="240" w:lineRule="auto"/>
        <w:rPr>
          <w:rFonts w:ascii="Times New Roman" w:eastAsia="宋体" w:hAnsi="Times New Roman" w:cs="Times New Roman"/>
          <w:color w:val="000000"/>
          <w:kern w:val="0"/>
          <w:sz w:val="21"/>
          <w:szCs w:val="21"/>
        </w:rPr>
      </w:pPr>
      <w:r w:rsidRPr="00E17C65">
        <w:rPr>
          <w:rFonts w:ascii="Calibri" w:eastAsia="黑体" w:hAnsi="Calibri" w:cs="Calibri"/>
          <w:color w:val="000000"/>
          <w:kern w:val="0"/>
        </w:rPr>
        <w:t>   </w:t>
      </w:r>
      <w:r w:rsidRPr="00E17C65">
        <w:rPr>
          <w:rFonts w:ascii="黑体" w:eastAsia="黑体" w:hAnsi="黑体" w:cs="Times New Roman" w:hint="eastAsia"/>
          <w:color w:val="000000"/>
          <w:kern w:val="0"/>
        </w:rPr>
        <w:t xml:space="preserve"> 三、管理模式和人员配置</w:t>
      </w:r>
    </w:p>
    <w:p w:rsidR="00E17C65" w:rsidRPr="00E17C65" w:rsidRDefault="00E17C65" w:rsidP="00E17C65">
      <w:pPr>
        <w:spacing w:line="240" w:lineRule="auto"/>
        <w:rPr>
          <w:rFonts w:ascii="Times New Roman" w:eastAsia="宋体" w:hAnsi="Times New Roman" w:cs="Times New Roman"/>
          <w:color w:val="000000"/>
          <w:kern w:val="0"/>
          <w:sz w:val="21"/>
          <w:szCs w:val="21"/>
        </w:rPr>
      </w:pPr>
      <w:r w:rsidRPr="00E17C65">
        <w:rPr>
          <w:rFonts w:ascii="Times New Roman" w:eastAsia="宋体" w:hAnsi="Times New Roman" w:cs="Times New Roman"/>
          <w:color w:val="000000"/>
          <w:kern w:val="0"/>
        </w:rPr>
        <w:t>    “</w:t>
      </w:r>
      <w:r w:rsidRPr="00E17C65">
        <w:rPr>
          <w:rFonts w:hAnsi="Times New Roman" w:cs="Times New Roman" w:hint="eastAsia"/>
          <w:color w:val="000000"/>
          <w:kern w:val="0"/>
        </w:rPr>
        <w:t>街乡镇中心</w:t>
      </w:r>
      <w:r w:rsidRPr="00E17C65">
        <w:rPr>
          <w:rFonts w:ascii="Times New Roman" w:eastAsia="宋体" w:hAnsi="Times New Roman" w:cs="Times New Roman"/>
          <w:color w:val="000000"/>
          <w:kern w:val="0"/>
        </w:rPr>
        <w:t>”</w:t>
      </w:r>
      <w:r w:rsidRPr="00E17C65">
        <w:rPr>
          <w:rFonts w:hAnsi="Times New Roman" w:cs="Times New Roman" w:hint="eastAsia"/>
          <w:color w:val="000000"/>
          <w:kern w:val="0"/>
        </w:rPr>
        <w:t>在街道办事处、乡镇政府的领导下开展工作。街道办事处、乡镇政府应明确分管领导，设立专门工作班子，配备相应的专职工作人员，建立健全行政服务中心各项规章制度和运行保障机制，组织和管理好本级进驻部门与事项的集中办理服务工作。各进驻部门应选派政治素质好、服务意识强、业务技能精的窗口工作人员，现场便捷办理本部门的服务事项。各区县行政许可服务中心负责</w:t>
      </w:r>
      <w:r w:rsidRPr="00E17C65">
        <w:rPr>
          <w:rFonts w:ascii="Times New Roman" w:eastAsia="宋体" w:hAnsi="Times New Roman" w:cs="Times New Roman"/>
          <w:color w:val="000000"/>
          <w:kern w:val="0"/>
        </w:rPr>
        <w:t>“</w:t>
      </w:r>
      <w:r w:rsidRPr="00E17C65">
        <w:rPr>
          <w:rFonts w:hAnsi="Times New Roman" w:cs="Times New Roman" w:hint="eastAsia"/>
          <w:color w:val="000000"/>
          <w:kern w:val="0"/>
        </w:rPr>
        <w:t>街乡镇中心</w:t>
      </w:r>
      <w:r w:rsidRPr="00E17C65">
        <w:rPr>
          <w:rFonts w:ascii="Times New Roman" w:eastAsia="宋体" w:hAnsi="Times New Roman" w:cs="Times New Roman"/>
          <w:color w:val="000000"/>
          <w:kern w:val="0"/>
        </w:rPr>
        <w:t>”</w:t>
      </w:r>
      <w:r w:rsidRPr="00E17C65">
        <w:rPr>
          <w:rFonts w:hAnsi="Times New Roman" w:cs="Times New Roman" w:hint="eastAsia"/>
          <w:color w:val="000000"/>
          <w:kern w:val="0"/>
        </w:rPr>
        <w:t>的业务指导工作。</w:t>
      </w:r>
    </w:p>
    <w:p w:rsidR="00E17C65" w:rsidRPr="00E17C65" w:rsidRDefault="00E17C65" w:rsidP="00E17C65">
      <w:pPr>
        <w:spacing w:line="240" w:lineRule="auto"/>
        <w:rPr>
          <w:rFonts w:ascii="Times New Roman" w:eastAsia="宋体" w:hAnsi="Times New Roman" w:cs="Times New Roman"/>
          <w:color w:val="000000"/>
          <w:kern w:val="0"/>
          <w:sz w:val="21"/>
          <w:szCs w:val="21"/>
        </w:rPr>
      </w:pPr>
      <w:r w:rsidRPr="00E17C65">
        <w:rPr>
          <w:rFonts w:ascii="Calibri" w:eastAsia="黑体" w:hAnsi="Calibri" w:cs="Calibri"/>
          <w:color w:val="000000"/>
          <w:kern w:val="0"/>
        </w:rPr>
        <w:t>   </w:t>
      </w:r>
      <w:r w:rsidRPr="00E17C65">
        <w:rPr>
          <w:rFonts w:ascii="黑体" w:eastAsia="黑体" w:hAnsi="黑体" w:cs="Times New Roman" w:hint="eastAsia"/>
          <w:color w:val="000000"/>
          <w:kern w:val="0"/>
        </w:rPr>
        <w:t xml:space="preserve"> 四、工作要求</w:t>
      </w:r>
    </w:p>
    <w:p w:rsidR="00E17C65" w:rsidRPr="00E17C65" w:rsidRDefault="00E17C65" w:rsidP="00E17C65">
      <w:pPr>
        <w:spacing w:line="240" w:lineRule="auto"/>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b/>
          <w:bCs/>
          <w:color w:val="000000"/>
          <w:kern w:val="0"/>
        </w:rPr>
        <w:t>   </w:t>
      </w:r>
      <w:r w:rsidRPr="00E17C65">
        <w:rPr>
          <w:rFonts w:ascii="楷体_GB2312" w:eastAsia="楷体_GB2312" w:hAnsi="Times New Roman" w:cs="Times New Roman" w:hint="eastAsia"/>
          <w:b/>
          <w:bCs/>
          <w:color w:val="000000"/>
          <w:kern w:val="0"/>
        </w:rPr>
        <w:t xml:space="preserve"> （一）统一思想认识，形成工作合力。</w:t>
      </w:r>
      <w:r w:rsidRPr="00E17C65">
        <w:rPr>
          <w:rFonts w:hAnsi="Times New Roman" w:cs="Times New Roman" w:hint="eastAsia"/>
          <w:color w:val="000000"/>
          <w:kern w:val="0"/>
        </w:rPr>
        <w:t>建设</w:t>
      </w:r>
      <w:r w:rsidRPr="00E17C65">
        <w:rPr>
          <w:rFonts w:ascii="Times New Roman" w:eastAsia="宋体" w:hAnsi="Times New Roman" w:cs="Times New Roman"/>
          <w:color w:val="000000"/>
          <w:kern w:val="0"/>
        </w:rPr>
        <w:t>“</w:t>
      </w:r>
      <w:r w:rsidRPr="00E17C65">
        <w:rPr>
          <w:rFonts w:hAnsi="Times New Roman" w:cs="Times New Roman" w:hint="eastAsia"/>
          <w:color w:val="000000"/>
          <w:kern w:val="0"/>
        </w:rPr>
        <w:t>街乡镇中心</w:t>
      </w:r>
      <w:r w:rsidRPr="00E17C65">
        <w:rPr>
          <w:rFonts w:ascii="Times New Roman" w:eastAsia="宋体" w:hAnsi="Times New Roman" w:cs="Times New Roman"/>
          <w:color w:val="000000"/>
          <w:kern w:val="0"/>
        </w:rPr>
        <w:t>”</w:t>
      </w:r>
      <w:r w:rsidRPr="00E17C65">
        <w:rPr>
          <w:rFonts w:hAnsi="Times New Roman" w:cs="Times New Roman" w:hint="eastAsia"/>
          <w:color w:val="000000"/>
          <w:kern w:val="0"/>
        </w:rPr>
        <w:t>，既是建设服务型政府的客观要求，也是加强基层部门勤政廉政建设、效能建设和行风建设的重要内容，各区县政府和街乡镇的各级领</w:t>
      </w:r>
      <w:r w:rsidRPr="00E17C65">
        <w:rPr>
          <w:rFonts w:hAnsi="Times New Roman" w:cs="Times New Roman" w:hint="eastAsia"/>
          <w:color w:val="000000"/>
          <w:kern w:val="0"/>
        </w:rPr>
        <w:lastRenderedPageBreak/>
        <w:t>导，要深刻认识这项工作的重要意义，切实把思想、认识和行动统一到市委市政府的决策部署上来。街乡镇一级的部门和单位，都要立足全局，努力创新工作方式，改进工作作风，积极主动地进入同级中心，实行</w:t>
      </w:r>
      <w:r w:rsidRPr="00E17C65">
        <w:rPr>
          <w:rFonts w:ascii="Times New Roman" w:eastAsia="宋体" w:hAnsi="Times New Roman" w:cs="Times New Roman"/>
          <w:color w:val="000000"/>
          <w:kern w:val="0"/>
        </w:rPr>
        <w:t>“</w:t>
      </w:r>
      <w:r w:rsidRPr="00E17C65">
        <w:rPr>
          <w:rFonts w:hAnsi="Times New Roman" w:cs="Times New Roman" w:hint="eastAsia"/>
          <w:color w:val="000000"/>
          <w:kern w:val="0"/>
        </w:rPr>
        <w:t>一站式</w:t>
      </w:r>
      <w:r w:rsidRPr="00E17C65">
        <w:rPr>
          <w:rFonts w:ascii="Times New Roman" w:eastAsia="宋体" w:hAnsi="Times New Roman" w:cs="Times New Roman"/>
          <w:color w:val="000000"/>
          <w:kern w:val="0"/>
        </w:rPr>
        <w:t>”</w:t>
      </w:r>
      <w:r w:rsidRPr="00E17C65">
        <w:rPr>
          <w:rFonts w:hAnsi="Times New Roman" w:cs="Times New Roman" w:hint="eastAsia"/>
          <w:color w:val="000000"/>
          <w:kern w:val="0"/>
        </w:rPr>
        <w:t>服务，体现勤政、廉洁、高效、便民的良好政风和行风。</w:t>
      </w:r>
    </w:p>
    <w:p w:rsidR="00E17C65" w:rsidRPr="00E17C65" w:rsidRDefault="00E17C65" w:rsidP="00E17C65">
      <w:pPr>
        <w:spacing w:line="240" w:lineRule="auto"/>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b/>
          <w:bCs/>
          <w:color w:val="000000"/>
          <w:kern w:val="0"/>
        </w:rPr>
        <w:t>   </w:t>
      </w:r>
      <w:r w:rsidRPr="00E17C65">
        <w:rPr>
          <w:rFonts w:ascii="楷体_GB2312" w:eastAsia="楷体_GB2312" w:hAnsi="Times New Roman" w:cs="Times New Roman" w:hint="eastAsia"/>
          <w:b/>
          <w:bCs/>
          <w:color w:val="000000"/>
          <w:kern w:val="0"/>
        </w:rPr>
        <w:t xml:space="preserve"> （二）加强组织领导，落实责任分工。</w:t>
      </w:r>
      <w:r w:rsidRPr="00E17C65">
        <w:rPr>
          <w:rFonts w:hAnsi="Times New Roman" w:cs="Times New Roman" w:hint="eastAsia"/>
          <w:color w:val="000000"/>
          <w:kern w:val="0"/>
        </w:rPr>
        <w:t>各区县政府对这项工作要予以高度重视，列入工作议事日程，明确一名领导同志抓好推动落实工作。街道办事处和乡镇政府主要负责同志要亲自抓，明确一名分管领导投入主要精力抓，建立筹备工作班子，组织好进驻部门和事项。对于全市第一批建设的</w:t>
      </w:r>
      <w:r w:rsidRPr="00E17C65">
        <w:rPr>
          <w:rFonts w:ascii="Times New Roman" w:eastAsia="宋体" w:hAnsi="Times New Roman" w:cs="Times New Roman"/>
          <w:color w:val="000000"/>
          <w:kern w:val="0"/>
        </w:rPr>
        <w:t>“</w:t>
      </w:r>
      <w:r w:rsidRPr="00E17C65">
        <w:rPr>
          <w:rFonts w:hAnsi="Times New Roman" w:cs="Times New Roman" w:hint="eastAsia"/>
          <w:color w:val="000000"/>
          <w:kern w:val="0"/>
        </w:rPr>
        <w:t>街乡镇中心</w:t>
      </w:r>
      <w:r w:rsidRPr="00E17C65">
        <w:rPr>
          <w:rFonts w:ascii="Times New Roman" w:eastAsia="宋体" w:hAnsi="Times New Roman" w:cs="Times New Roman"/>
          <w:color w:val="000000"/>
          <w:kern w:val="0"/>
        </w:rPr>
        <w:t>”</w:t>
      </w:r>
      <w:r w:rsidRPr="00E17C65">
        <w:rPr>
          <w:rFonts w:hAnsi="Times New Roman" w:cs="Times New Roman" w:hint="eastAsia"/>
          <w:color w:val="000000"/>
          <w:kern w:val="0"/>
        </w:rPr>
        <w:t>（见附件</w:t>
      </w:r>
      <w:r w:rsidRPr="00E17C65">
        <w:rPr>
          <w:rFonts w:ascii="Times New Roman" w:eastAsia="宋体" w:hAnsi="Times New Roman" w:cs="Times New Roman"/>
          <w:color w:val="000000"/>
          <w:kern w:val="0"/>
        </w:rPr>
        <w:t>2</w:t>
      </w:r>
      <w:r w:rsidRPr="00E17C65">
        <w:rPr>
          <w:rFonts w:hAnsi="Times New Roman" w:cs="Times New Roman" w:hint="eastAsia"/>
          <w:color w:val="000000"/>
          <w:kern w:val="0"/>
        </w:rPr>
        <w:t>），从区县政府到街道办事处和乡镇政府，都要做到责任到人、工作到位、确保落实。</w:t>
      </w:r>
    </w:p>
    <w:p w:rsidR="00E17C65" w:rsidRPr="00E17C65" w:rsidRDefault="00E17C65" w:rsidP="00E17C65">
      <w:pPr>
        <w:spacing w:line="240" w:lineRule="auto"/>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b/>
          <w:bCs/>
          <w:color w:val="000000"/>
          <w:kern w:val="0"/>
        </w:rPr>
        <w:t>   </w:t>
      </w:r>
      <w:r w:rsidRPr="00E17C65">
        <w:rPr>
          <w:rFonts w:ascii="楷体_GB2312" w:eastAsia="楷体_GB2312" w:hAnsi="Times New Roman" w:cs="Times New Roman" w:hint="eastAsia"/>
          <w:b/>
          <w:bCs/>
          <w:color w:val="000000"/>
          <w:kern w:val="0"/>
        </w:rPr>
        <w:t xml:space="preserve"> （三）分步组织实施，开展验收评比。</w:t>
      </w:r>
      <w:r w:rsidRPr="00E17C65">
        <w:rPr>
          <w:rFonts w:hAnsi="Times New Roman" w:cs="Times New Roman" w:hint="eastAsia"/>
          <w:color w:val="000000"/>
          <w:kern w:val="0"/>
        </w:rPr>
        <w:t>各区县要有计划、有步骤地组织建设</w:t>
      </w:r>
      <w:r w:rsidRPr="00E17C65">
        <w:rPr>
          <w:rFonts w:ascii="Times New Roman" w:eastAsia="宋体" w:hAnsi="Times New Roman" w:cs="Times New Roman"/>
          <w:color w:val="000000"/>
          <w:kern w:val="0"/>
        </w:rPr>
        <w:t>“</w:t>
      </w:r>
      <w:r w:rsidRPr="00E17C65">
        <w:rPr>
          <w:rFonts w:hAnsi="Times New Roman" w:cs="Times New Roman" w:hint="eastAsia"/>
          <w:color w:val="000000"/>
          <w:kern w:val="0"/>
        </w:rPr>
        <w:t>街乡镇中心</w:t>
      </w:r>
      <w:r w:rsidRPr="00E17C65">
        <w:rPr>
          <w:rFonts w:ascii="Times New Roman" w:eastAsia="宋体" w:hAnsi="Times New Roman" w:cs="Times New Roman"/>
          <w:color w:val="000000"/>
          <w:kern w:val="0"/>
        </w:rPr>
        <w:t>”</w:t>
      </w:r>
      <w:r w:rsidRPr="00E17C65">
        <w:rPr>
          <w:rFonts w:hAnsi="Times New Roman" w:cs="Times New Roman" w:hint="eastAsia"/>
          <w:color w:val="000000"/>
          <w:kern w:val="0"/>
        </w:rPr>
        <w:t>，尽快做好前期筹备的各项工作，确保完成好第一批</w:t>
      </w:r>
      <w:r w:rsidRPr="00E17C65">
        <w:rPr>
          <w:rFonts w:ascii="Times New Roman" w:eastAsia="宋体" w:hAnsi="Times New Roman" w:cs="Times New Roman"/>
          <w:color w:val="000000"/>
          <w:kern w:val="0"/>
        </w:rPr>
        <w:t>“</w:t>
      </w:r>
      <w:r w:rsidRPr="00E17C65">
        <w:rPr>
          <w:rFonts w:hAnsi="Times New Roman" w:cs="Times New Roman" w:hint="eastAsia"/>
          <w:color w:val="000000"/>
          <w:kern w:val="0"/>
        </w:rPr>
        <w:t>街乡镇中心</w:t>
      </w:r>
      <w:r w:rsidRPr="00E17C65">
        <w:rPr>
          <w:rFonts w:ascii="Times New Roman" w:eastAsia="宋体" w:hAnsi="Times New Roman" w:cs="Times New Roman"/>
          <w:color w:val="000000"/>
          <w:kern w:val="0"/>
        </w:rPr>
        <w:t>”</w:t>
      </w:r>
      <w:r w:rsidRPr="00E17C65">
        <w:rPr>
          <w:rFonts w:hAnsi="Times New Roman" w:cs="Times New Roman" w:hint="eastAsia"/>
          <w:color w:val="000000"/>
          <w:kern w:val="0"/>
        </w:rPr>
        <w:t>的建设工作。</w:t>
      </w:r>
      <w:r w:rsidRPr="00E17C65">
        <w:rPr>
          <w:rFonts w:ascii="Times New Roman" w:eastAsia="宋体" w:hAnsi="Times New Roman" w:cs="Times New Roman"/>
          <w:color w:val="000000"/>
          <w:kern w:val="0"/>
        </w:rPr>
        <w:t>11</w:t>
      </w:r>
      <w:r w:rsidRPr="00E17C65">
        <w:rPr>
          <w:rFonts w:hAnsi="Times New Roman" w:cs="Times New Roman" w:hint="eastAsia"/>
          <w:color w:val="000000"/>
          <w:kern w:val="0"/>
        </w:rPr>
        <w:t>月底前，全市第一批</w:t>
      </w:r>
      <w:r w:rsidRPr="00E17C65">
        <w:rPr>
          <w:rFonts w:ascii="Times New Roman" w:eastAsia="宋体" w:hAnsi="Times New Roman" w:cs="Times New Roman"/>
          <w:color w:val="000000"/>
          <w:kern w:val="0"/>
        </w:rPr>
        <w:t>“</w:t>
      </w:r>
      <w:r w:rsidRPr="00E17C65">
        <w:rPr>
          <w:rFonts w:hAnsi="Times New Roman" w:cs="Times New Roman" w:hint="eastAsia"/>
          <w:color w:val="000000"/>
          <w:kern w:val="0"/>
        </w:rPr>
        <w:t>街乡镇中心</w:t>
      </w:r>
      <w:r w:rsidRPr="00E17C65">
        <w:rPr>
          <w:rFonts w:ascii="Times New Roman" w:eastAsia="宋体" w:hAnsi="Times New Roman" w:cs="Times New Roman"/>
          <w:color w:val="000000"/>
          <w:kern w:val="0"/>
        </w:rPr>
        <w:t>”</w:t>
      </w:r>
      <w:r w:rsidRPr="00E17C65">
        <w:rPr>
          <w:rFonts w:hAnsi="Times New Roman" w:cs="Times New Roman" w:hint="eastAsia"/>
          <w:color w:val="000000"/>
          <w:kern w:val="0"/>
        </w:rPr>
        <w:t>要全部建设完成。</w:t>
      </w:r>
      <w:r w:rsidRPr="00E17C65">
        <w:rPr>
          <w:rFonts w:ascii="Times New Roman" w:eastAsia="宋体" w:hAnsi="Times New Roman" w:cs="Times New Roman"/>
          <w:color w:val="000000"/>
          <w:kern w:val="0"/>
        </w:rPr>
        <w:t>12</w:t>
      </w:r>
      <w:r w:rsidRPr="00E17C65">
        <w:rPr>
          <w:rFonts w:hAnsi="Times New Roman" w:cs="Times New Roman" w:hint="eastAsia"/>
          <w:color w:val="000000"/>
          <w:kern w:val="0"/>
        </w:rPr>
        <w:t>月份，市审批办和市监察局组织对建设完成的</w:t>
      </w:r>
      <w:r w:rsidRPr="00E17C65">
        <w:rPr>
          <w:rFonts w:ascii="Times New Roman" w:eastAsia="宋体" w:hAnsi="Times New Roman" w:cs="Times New Roman"/>
          <w:color w:val="000000"/>
          <w:kern w:val="0"/>
        </w:rPr>
        <w:t>“</w:t>
      </w:r>
      <w:r w:rsidRPr="00E17C65">
        <w:rPr>
          <w:rFonts w:hAnsi="Times New Roman" w:cs="Times New Roman" w:hint="eastAsia"/>
          <w:color w:val="000000"/>
          <w:kern w:val="0"/>
        </w:rPr>
        <w:t>街乡镇中心</w:t>
      </w:r>
      <w:r w:rsidRPr="00E17C65">
        <w:rPr>
          <w:rFonts w:ascii="Times New Roman" w:eastAsia="宋体" w:hAnsi="Times New Roman" w:cs="Times New Roman"/>
          <w:color w:val="000000"/>
          <w:kern w:val="0"/>
        </w:rPr>
        <w:t>”</w:t>
      </w:r>
      <w:r w:rsidRPr="00E17C65">
        <w:rPr>
          <w:rFonts w:hAnsi="Times New Roman" w:cs="Times New Roman" w:hint="eastAsia"/>
          <w:color w:val="000000"/>
          <w:kern w:val="0"/>
        </w:rPr>
        <w:t>进行验收评比，并对前</w:t>
      </w:r>
      <w:r w:rsidRPr="00E17C65">
        <w:rPr>
          <w:rFonts w:ascii="Times New Roman" w:eastAsia="宋体" w:hAnsi="Times New Roman" w:cs="Times New Roman"/>
          <w:color w:val="000000"/>
          <w:kern w:val="0"/>
        </w:rPr>
        <w:t>10</w:t>
      </w:r>
      <w:r w:rsidRPr="00E17C65">
        <w:rPr>
          <w:rFonts w:hAnsi="Times New Roman" w:cs="Times New Roman" w:hint="eastAsia"/>
          <w:color w:val="000000"/>
          <w:kern w:val="0"/>
        </w:rPr>
        <w:t>名所在的街道乡镇给予奖励。在取得经验的基础上，明年普遍推广，逐步完善提高。</w:t>
      </w:r>
    </w:p>
    <w:p w:rsidR="00E17C65" w:rsidRPr="00E17C65" w:rsidRDefault="00E17C65" w:rsidP="00E17C65">
      <w:pPr>
        <w:spacing w:line="360" w:lineRule="atLeast"/>
        <w:ind w:firstLine="640"/>
        <w:rPr>
          <w:rFonts w:ascii="Times New Roman" w:eastAsia="宋体" w:hAnsi="Times New Roman" w:cs="Times New Roman"/>
          <w:color w:val="000000"/>
          <w:kern w:val="0"/>
          <w:sz w:val="21"/>
          <w:szCs w:val="21"/>
        </w:rPr>
      </w:pPr>
      <w:r w:rsidRPr="00E17C65">
        <w:rPr>
          <w:rFonts w:ascii="Times New Roman" w:eastAsia="宋体" w:hAnsi="Times New Roman" w:cs="Times New Roman"/>
          <w:color w:val="000000"/>
          <w:kern w:val="0"/>
          <w:sz w:val="21"/>
          <w:szCs w:val="21"/>
        </w:rPr>
        <w:t> </w:t>
      </w:r>
    </w:p>
    <w:p w:rsidR="00E17C65" w:rsidRPr="00E17C65" w:rsidRDefault="00E17C65" w:rsidP="00E17C65">
      <w:pPr>
        <w:spacing w:line="240" w:lineRule="auto"/>
        <w:ind w:left="1598" w:hanging="960"/>
        <w:rPr>
          <w:rFonts w:ascii="Times New Roman" w:eastAsia="宋体" w:hAnsi="Times New Roman" w:cs="Times New Roman"/>
          <w:color w:val="000000"/>
          <w:kern w:val="0"/>
          <w:sz w:val="21"/>
          <w:szCs w:val="21"/>
        </w:rPr>
      </w:pPr>
      <w:r w:rsidRPr="00E17C65">
        <w:rPr>
          <w:rFonts w:hAnsi="Times New Roman" w:cs="Times New Roman" w:hint="eastAsia"/>
          <w:color w:val="000000"/>
          <w:kern w:val="0"/>
        </w:rPr>
        <w:t>附件</w:t>
      </w:r>
      <w:r w:rsidRPr="00E17C65">
        <w:rPr>
          <w:rFonts w:hAnsi="Times New Roman" w:cs="Times New Roman" w:hint="eastAsia"/>
          <w:color w:val="000000"/>
          <w:spacing w:val="-20"/>
          <w:kern w:val="0"/>
        </w:rPr>
        <w:t>：</w:t>
      </w:r>
      <w:r w:rsidRPr="00E17C65">
        <w:rPr>
          <w:rFonts w:ascii="Times New Roman" w:eastAsia="宋体" w:hAnsi="Times New Roman" w:cs="Times New Roman"/>
          <w:color w:val="000000"/>
          <w:kern w:val="0"/>
        </w:rPr>
        <w:t>1.</w:t>
      </w:r>
      <w:r w:rsidRPr="00E17C65">
        <w:rPr>
          <w:rFonts w:hAnsi="Times New Roman" w:cs="Times New Roman" w:hint="eastAsia"/>
          <w:color w:val="000000"/>
          <w:spacing w:val="-10"/>
          <w:kern w:val="0"/>
        </w:rPr>
        <w:t>街道乡镇行政服务中心集中办理的服务事项参考目</w:t>
      </w:r>
    </w:p>
    <w:p w:rsidR="00E17C65" w:rsidRPr="00E17C65" w:rsidRDefault="00E17C65" w:rsidP="00E17C65">
      <w:pPr>
        <w:spacing w:line="240" w:lineRule="auto"/>
        <w:ind w:left="1598" w:hanging="960"/>
        <w:rPr>
          <w:rFonts w:ascii="Times New Roman" w:eastAsia="宋体" w:hAnsi="Times New Roman" w:cs="Times New Roman"/>
          <w:color w:val="000000"/>
          <w:kern w:val="0"/>
          <w:sz w:val="21"/>
          <w:szCs w:val="21"/>
        </w:rPr>
      </w:pPr>
      <w:r w:rsidRPr="00E17C65">
        <w:rPr>
          <w:rFonts w:hAnsi="Times New Roman" w:cs="Times New Roman" w:hint="eastAsia"/>
          <w:color w:val="000000"/>
          <w:spacing w:val="-10"/>
          <w:kern w:val="0"/>
        </w:rPr>
        <w:lastRenderedPageBreak/>
        <w:t>      </w:t>
      </w:r>
      <w:r w:rsidRPr="00E17C65">
        <w:rPr>
          <w:rFonts w:ascii="Times New Roman" w:eastAsia="宋体" w:hAnsi="Times New Roman" w:cs="Times New Roman"/>
          <w:color w:val="000000"/>
          <w:spacing w:val="-10"/>
          <w:kern w:val="0"/>
        </w:rPr>
        <w:t>2</w:t>
      </w:r>
      <w:r w:rsidRPr="00E17C65">
        <w:rPr>
          <w:rFonts w:ascii="Times New Roman" w:eastAsia="宋体" w:hAnsi="Times New Roman" w:cs="Times New Roman"/>
          <w:color w:val="000000"/>
          <w:kern w:val="0"/>
        </w:rPr>
        <w:t>.</w:t>
      </w:r>
      <w:r w:rsidRPr="00E17C65">
        <w:rPr>
          <w:rFonts w:hAnsi="Times New Roman" w:cs="Times New Roman" w:hint="eastAsia"/>
          <w:color w:val="000000"/>
          <w:kern w:val="0"/>
        </w:rPr>
        <w:t>第一批建设行政服务中心的街道乡镇名单</w:t>
      </w:r>
    </w:p>
    <w:p w:rsidR="00E17C65" w:rsidRPr="00E17C65" w:rsidRDefault="00E17C65" w:rsidP="00E17C65">
      <w:pPr>
        <w:spacing w:line="360" w:lineRule="atLeast"/>
        <w:ind w:firstLine="1440"/>
        <w:rPr>
          <w:rFonts w:ascii="Times New Roman" w:eastAsia="宋体" w:hAnsi="Times New Roman" w:cs="Times New Roman"/>
          <w:color w:val="000000"/>
          <w:kern w:val="0"/>
          <w:sz w:val="21"/>
          <w:szCs w:val="21"/>
        </w:rPr>
      </w:pPr>
      <w:r w:rsidRPr="00E17C65">
        <w:rPr>
          <w:rFonts w:ascii="Times New Roman" w:eastAsia="宋体" w:hAnsi="Times New Roman" w:cs="Times New Roman"/>
          <w:color w:val="000000"/>
          <w:kern w:val="0"/>
          <w:sz w:val="21"/>
          <w:szCs w:val="21"/>
        </w:rPr>
        <w:t> </w:t>
      </w:r>
    </w:p>
    <w:p w:rsidR="00E17C65" w:rsidRPr="00E17C65" w:rsidRDefault="00E17C65" w:rsidP="00E17C65">
      <w:pPr>
        <w:spacing w:line="360" w:lineRule="atLeast"/>
        <w:ind w:firstLine="1440"/>
        <w:rPr>
          <w:rFonts w:ascii="Times New Roman" w:eastAsia="宋体" w:hAnsi="Times New Roman" w:cs="Times New Roman"/>
          <w:color w:val="000000"/>
          <w:kern w:val="0"/>
          <w:sz w:val="21"/>
          <w:szCs w:val="21"/>
        </w:rPr>
      </w:pPr>
      <w:r w:rsidRPr="00E17C65">
        <w:rPr>
          <w:rFonts w:ascii="Times New Roman" w:eastAsia="宋体" w:hAnsi="Times New Roman" w:cs="Times New Roman"/>
          <w:color w:val="000000"/>
          <w:kern w:val="0"/>
          <w:sz w:val="21"/>
          <w:szCs w:val="21"/>
        </w:rPr>
        <w:t> </w:t>
      </w:r>
    </w:p>
    <w:p w:rsidR="00E17C65" w:rsidRPr="00E17C65" w:rsidRDefault="00E17C65" w:rsidP="00E17C65">
      <w:pPr>
        <w:spacing w:line="360" w:lineRule="atLeast"/>
        <w:jc w:val="center"/>
        <w:rPr>
          <w:rFonts w:ascii="Times New Roman" w:eastAsia="宋体" w:hAnsi="Times New Roman" w:cs="Times New Roman"/>
          <w:color w:val="000000"/>
          <w:kern w:val="0"/>
          <w:sz w:val="21"/>
          <w:szCs w:val="21"/>
        </w:rPr>
      </w:pPr>
      <w:r w:rsidRPr="00E17C65">
        <w:rPr>
          <w:rFonts w:ascii="Times New Roman" w:eastAsia="宋体" w:hAnsi="Times New Roman" w:cs="Times New Roman"/>
          <w:color w:val="000000"/>
          <w:kern w:val="0"/>
          <w:sz w:val="21"/>
          <w:szCs w:val="21"/>
        </w:rPr>
        <w:t> </w:t>
      </w:r>
    </w:p>
    <w:p w:rsidR="00E17C65" w:rsidRPr="00E17C65" w:rsidRDefault="00E17C65" w:rsidP="00E17C65">
      <w:pPr>
        <w:spacing w:line="360" w:lineRule="atLeast"/>
        <w:jc w:val="center"/>
        <w:rPr>
          <w:rFonts w:ascii="Times New Roman" w:eastAsia="宋体" w:hAnsi="Times New Roman" w:cs="Times New Roman"/>
          <w:color w:val="000000"/>
          <w:kern w:val="0"/>
          <w:sz w:val="21"/>
          <w:szCs w:val="21"/>
        </w:rPr>
      </w:pPr>
      <w:r w:rsidRPr="00E17C65">
        <w:rPr>
          <w:rFonts w:ascii="Times New Roman" w:eastAsia="宋体" w:hAnsi="Times New Roman" w:cs="Times New Roman"/>
          <w:color w:val="000000"/>
          <w:kern w:val="0"/>
          <w:sz w:val="21"/>
          <w:szCs w:val="21"/>
        </w:rPr>
        <w:t> </w:t>
      </w:r>
    </w:p>
    <w:p w:rsidR="00E17C65" w:rsidRPr="00E17C65" w:rsidRDefault="00E17C65" w:rsidP="00E17C65">
      <w:pPr>
        <w:spacing w:line="360" w:lineRule="atLeast"/>
        <w:jc w:val="center"/>
        <w:rPr>
          <w:rFonts w:ascii="Times New Roman" w:eastAsia="宋体" w:hAnsi="Times New Roman" w:cs="Times New Roman"/>
          <w:color w:val="000000"/>
          <w:kern w:val="0"/>
          <w:sz w:val="21"/>
          <w:szCs w:val="21"/>
        </w:rPr>
      </w:pPr>
      <w:r w:rsidRPr="00E17C65">
        <w:rPr>
          <w:rFonts w:hAnsi="Times New Roman" w:cs="Times New Roman" w:hint="eastAsia"/>
          <w:color w:val="000000"/>
          <w:kern w:val="0"/>
        </w:rPr>
        <w:t>                         </w:t>
      </w:r>
      <w:r w:rsidRPr="00E17C65">
        <w:rPr>
          <w:rFonts w:hAnsi="Times New Roman" w:cs="Times New Roman" w:hint="eastAsia"/>
          <w:color w:val="000000"/>
          <w:kern w:val="0"/>
        </w:rPr>
        <w:t xml:space="preserve"> 二</w:t>
      </w:r>
      <w:r w:rsidRPr="00E17C65">
        <w:rPr>
          <w:rFonts w:ascii="Times New Roman" w:eastAsia="宋体" w:hAnsi="Times New Roman" w:cs="Times New Roman"/>
          <w:color w:val="000000"/>
          <w:kern w:val="0"/>
          <w:sz w:val="44"/>
          <w:szCs w:val="44"/>
        </w:rPr>
        <w:t>○</w:t>
      </w:r>
      <w:r w:rsidRPr="00E17C65">
        <w:rPr>
          <w:rFonts w:hAnsi="Times New Roman" w:cs="Times New Roman" w:hint="eastAsia"/>
          <w:color w:val="000000"/>
          <w:kern w:val="0"/>
        </w:rPr>
        <w:t>一</w:t>
      </w:r>
      <w:r w:rsidRPr="00E17C65">
        <w:rPr>
          <w:rFonts w:ascii="Times New Roman" w:eastAsia="宋体" w:hAnsi="Times New Roman" w:cs="Times New Roman"/>
          <w:color w:val="000000"/>
          <w:kern w:val="0"/>
          <w:sz w:val="44"/>
          <w:szCs w:val="44"/>
        </w:rPr>
        <w:t>○</w:t>
      </w:r>
      <w:r w:rsidRPr="00E17C65">
        <w:rPr>
          <w:rFonts w:hAnsi="Times New Roman" w:cs="Times New Roman" w:hint="eastAsia"/>
          <w:color w:val="000000"/>
          <w:kern w:val="0"/>
        </w:rPr>
        <w:t>年五月二十八日</w:t>
      </w:r>
    </w:p>
    <w:p w:rsidR="00E17C65" w:rsidRPr="00E17C65" w:rsidRDefault="00E17C65" w:rsidP="00E17C65">
      <w:pPr>
        <w:spacing w:line="560" w:lineRule="atLeast"/>
        <w:ind w:right="794"/>
        <w:rPr>
          <w:rFonts w:ascii="Times New Roman" w:eastAsia="宋体" w:hAnsi="Times New Roman" w:cs="Times New Roman"/>
          <w:color w:val="000000"/>
          <w:kern w:val="0"/>
          <w:sz w:val="21"/>
          <w:szCs w:val="21"/>
        </w:rPr>
      </w:pPr>
      <w:r w:rsidRPr="00E17C65">
        <w:rPr>
          <w:rFonts w:ascii="Times New Roman" w:eastAsia="宋体" w:hAnsi="Times New Roman" w:cs="Times New Roman"/>
          <w:color w:val="000000"/>
          <w:kern w:val="0"/>
          <w:sz w:val="21"/>
          <w:szCs w:val="21"/>
        </w:rPr>
        <w:t> </w:t>
      </w:r>
    </w:p>
    <w:p w:rsidR="00E17C65" w:rsidRPr="00E17C65" w:rsidRDefault="00E17C65" w:rsidP="00E17C65">
      <w:pPr>
        <w:spacing w:line="560" w:lineRule="atLeast"/>
        <w:ind w:right="794"/>
        <w:rPr>
          <w:rFonts w:ascii="Times New Roman" w:eastAsia="宋体" w:hAnsi="Times New Roman" w:cs="Times New Roman"/>
          <w:color w:val="000000"/>
          <w:kern w:val="0"/>
          <w:sz w:val="21"/>
          <w:szCs w:val="21"/>
        </w:rPr>
      </w:pPr>
      <w:r w:rsidRPr="00E17C65">
        <w:rPr>
          <w:rFonts w:ascii="Times New Roman" w:eastAsia="宋体" w:hAnsi="Times New Roman" w:cs="Times New Roman"/>
          <w:color w:val="000000"/>
          <w:kern w:val="0"/>
          <w:sz w:val="21"/>
          <w:szCs w:val="21"/>
        </w:rPr>
        <w:t> </w:t>
      </w:r>
    </w:p>
    <w:p w:rsidR="00E17C65" w:rsidRPr="00E17C65" w:rsidRDefault="00E17C65" w:rsidP="00E17C65">
      <w:pPr>
        <w:spacing w:line="560" w:lineRule="atLeast"/>
        <w:ind w:right="794"/>
        <w:rPr>
          <w:rFonts w:ascii="Times New Roman" w:eastAsia="宋体" w:hAnsi="Times New Roman" w:cs="Times New Roman"/>
          <w:color w:val="000000"/>
          <w:kern w:val="0"/>
          <w:sz w:val="21"/>
          <w:szCs w:val="21"/>
        </w:rPr>
      </w:pPr>
      <w:r w:rsidRPr="00E17C65">
        <w:rPr>
          <w:rFonts w:ascii="Times New Roman" w:eastAsia="宋体" w:hAnsi="Times New Roman" w:cs="Times New Roman"/>
          <w:color w:val="000000"/>
          <w:kern w:val="0"/>
          <w:sz w:val="21"/>
          <w:szCs w:val="21"/>
        </w:rPr>
        <w:t> </w:t>
      </w:r>
    </w:p>
    <w:p w:rsidR="00E17C65" w:rsidRPr="00E17C65" w:rsidRDefault="00E17C65" w:rsidP="00E17C65">
      <w:pPr>
        <w:spacing w:line="560" w:lineRule="atLeast"/>
        <w:ind w:right="794"/>
        <w:rPr>
          <w:rFonts w:ascii="Times New Roman" w:eastAsia="宋体" w:hAnsi="Times New Roman" w:cs="Times New Roman"/>
          <w:color w:val="000000"/>
          <w:kern w:val="0"/>
          <w:sz w:val="21"/>
          <w:szCs w:val="21"/>
        </w:rPr>
      </w:pPr>
      <w:r w:rsidRPr="00E17C65">
        <w:rPr>
          <w:rFonts w:ascii="Times New Roman" w:eastAsia="宋体" w:hAnsi="Times New Roman" w:cs="Times New Roman"/>
          <w:color w:val="000000"/>
          <w:kern w:val="0"/>
          <w:sz w:val="21"/>
          <w:szCs w:val="21"/>
        </w:rPr>
        <w:t> </w:t>
      </w:r>
    </w:p>
    <w:p w:rsidR="00E17C65" w:rsidRPr="00E17C65" w:rsidRDefault="00E17C65" w:rsidP="00E17C65">
      <w:pPr>
        <w:spacing w:line="560" w:lineRule="atLeast"/>
        <w:ind w:right="794"/>
        <w:rPr>
          <w:rFonts w:ascii="Times New Roman" w:eastAsia="宋体" w:hAnsi="Times New Roman" w:cs="Times New Roman"/>
          <w:color w:val="000000"/>
          <w:kern w:val="0"/>
          <w:sz w:val="21"/>
          <w:szCs w:val="21"/>
        </w:rPr>
      </w:pPr>
      <w:r w:rsidRPr="00E17C65">
        <w:rPr>
          <w:rFonts w:hAnsi="Times New Roman" w:cs="Times New Roman" w:hint="eastAsia"/>
          <w:color w:val="000000"/>
          <w:kern w:val="0"/>
        </w:rPr>
        <w:t>附件</w:t>
      </w:r>
      <w:r w:rsidRPr="00E17C65">
        <w:rPr>
          <w:rFonts w:ascii="Times New Roman" w:eastAsia="宋体" w:hAnsi="Times New Roman" w:cs="Times New Roman"/>
          <w:color w:val="000000"/>
          <w:kern w:val="0"/>
        </w:rPr>
        <w:t>1</w:t>
      </w:r>
    </w:p>
    <w:p w:rsidR="00E17C65" w:rsidRPr="00E17C65" w:rsidRDefault="00E17C65" w:rsidP="00E17C65">
      <w:pPr>
        <w:spacing w:line="240" w:lineRule="auto"/>
        <w:ind w:right="-22"/>
        <w:jc w:val="center"/>
        <w:rPr>
          <w:rFonts w:ascii="Times New Roman" w:eastAsia="宋体" w:hAnsi="Times New Roman" w:cs="Times New Roman"/>
          <w:color w:val="000000"/>
          <w:kern w:val="0"/>
          <w:sz w:val="21"/>
          <w:szCs w:val="21"/>
        </w:rPr>
      </w:pPr>
      <w:r w:rsidRPr="00E17C65">
        <w:rPr>
          <w:rFonts w:ascii="华文中宋" w:eastAsia="华文中宋" w:hAnsi="华文中宋" w:cs="Times New Roman" w:hint="eastAsia"/>
          <w:color w:val="000000"/>
          <w:kern w:val="0"/>
          <w:sz w:val="44"/>
          <w:szCs w:val="44"/>
        </w:rPr>
        <w:t>街道乡镇行政服务中心集中办理</w:t>
      </w:r>
    </w:p>
    <w:p w:rsidR="00E17C65" w:rsidRPr="00E17C65" w:rsidRDefault="00E17C65" w:rsidP="00E17C65">
      <w:pPr>
        <w:spacing w:line="240" w:lineRule="auto"/>
        <w:ind w:right="-22"/>
        <w:jc w:val="center"/>
        <w:rPr>
          <w:rFonts w:ascii="Times New Roman" w:eastAsia="宋体" w:hAnsi="Times New Roman" w:cs="Times New Roman"/>
          <w:color w:val="000000"/>
          <w:kern w:val="0"/>
          <w:sz w:val="21"/>
          <w:szCs w:val="21"/>
        </w:rPr>
      </w:pPr>
      <w:r w:rsidRPr="00E17C65">
        <w:rPr>
          <w:rFonts w:ascii="华文中宋" w:eastAsia="华文中宋" w:hAnsi="华文中宋" w:cs="Times New Roman" w:hint="eastAsia"/>
          <w:color w:val="000000"/>
          <w:kern w:val="0"/>
          <w:sz w:val="44"/>
          <w:szCs w:val="44"/>
        </w:rPr>
        <w:t>的服务事项参考目录</w:t>
      </w:r>
    </w:p>
    <w:p w:rsidR="00E17C65" w:rsidRPr="00E17C65" w:rsidRDefault="00E17C65" w:rsidP="00E17C65">
      <w:pPr>
        <w:spacing w:line="560" w:lineRule="atLeast"/>
        <w:ind w:right="-22"/>
        <w:jc w:val="center"/>
        <w:rPr>
          <w:rFonts w:ascii="Times New Roman" w:eastAsia="宋体" w:hAnsi="Times New Roman" w:cs="Times New Roman"/>
          <w:color w:val="000000"/>
          <w:kern w:val="0"/>
          <w:sz w:val="21"/>
          <w:szCs w:val="21"/>
        </w:rPr>
      </w:pPr>
      <w:r w:rsidRPr="00E17C65">
        <w:rPr>
          <w:rFonts w:ascii="Times New Roman" w:eastAsia="宋体" w:hAnsi="Times New Roman" w:cs="Times New Roman"/>
          <w:color w:val="000000"/>
          <w:kern w:val="0"/>
          <w:sz w:val="21"/>
          <w:szCs w:val="21"/>
        </w:rPr>
        <w:t> </w:t>
      </w:r>
    </w:p>
    <w:tbl>
      <w:tblPr>
        <w:tblW w:w="8660" w:type="dxa"/>
        <w:tblInd w:w="93" w:type="dxa"/>
        <w:tblCellMar>
          <w:top w:w="75" w:type="dxa"/>
          <w:left w:w="150" w:type="dxa"/>
          <w:bottom w:w="75" w:type="dxa"/>
          <w:right w:w="150" w:type="dxa"/>
        </w:tblCellMar>
        <w:tblLook w:val="04A0" w:firstRow="1" w:lastRow="0" w:firstColumn="1" w:lastColumn="0" w:noHBand="0" w:noVBand="1"/>
      </w:tblPr>
      <w:tblGrid>
        <w:gridCol w:w="1275"/>
        <w:gridCol w:w="825"/>
        <w:gridCol w:w="6560"/>
      </w:tblGrid>
      <w:tr w:rsidR="00E17C65" w:rsidRPr="00E17C65" w:rsidTr="00E17C65">
        <w:trPr>
          <w:trHeight w:val="480"/>
        </w:trPr>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黑体" w:eastAsia="黑体" w:hAnsi="黑体" w:cs="Times New Roman" w:hint="eastAsia"/>
                <w:b/>
                <w:bCs/>
                <w:color w:val="000000"/>
                <w:kern w:val="0"/>
                <w:sz w:val="24"/>
                <w:szCs w:val="24"/>
              </w:rPr>
              <w:t>分 类</w:t>
            </w:r>
          </w:p>
        </w:tc>
        <w:tc>
          <w:tcPr>
            <w:tcW w:w="8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黑体" w:eastAsia="黑体" w:hAnsi="黑体" w:cs="Times New Roman" w:hint="eastAsia"/>
                <w:b/>
                <w:bCs/>
                <w:color w:val="000000"/>
                <w:kern w:val="0"/>
                <w:sz w:val="24"/>
                <w:szCs w:val="24"/>
              </w:rPr>
              <w:t>序号</w:t>
            </w:r>
          </w:p>
        </w:tc>
        <w:tc>
          <w:tcPr>
            <w:tcW w:w="6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黑体" w:eastAsia="黑体" w:hAnsi="黑体" w:cs="Times New Roman" w:hint="eastAsia"/>
                <w:b/>
                <w:bCs/>
                <w:color w:val="000000"/>
                <w:kern w:val="0"/>
                <w:sz w:val="24"/>
                <w:szCs w:val="24"/>
              </w:rPr>
              <w:t>事项名称</w:t>
            </w:r>
          </w:p>
        </w:tc>
      </w:tr>
      <w:tr w:rsidR="00E17C65" w:rsidRPr="00E17C65" w:rsidTr="00E17C65">
        <w:trPr>
          <w:trHeight w:val="480"/>
        </w:trPr>
        <w:tc>
          <w:tcPr>
            <w:tcW w:w="127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就业失业</w:t>
            </w:r>
          </w:p>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 xml:space="preserve">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1</w:t>
            </w:r>
          </w:p>
        </w:tc>
        <w:tc>
          <w:tcPr>
            <w:tcW w:w="6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就业证、失业证办理</w:t>
            </w:r>
          </w:p>
        </w:tc>
      </w:tr>
      <w:tr w:rsidR="00E17C65" w:rsidRPr="00E17C65" w:rsidTr="00E17C65">
        <w:trPr>
          <w:trHeight w:val="480"/>
        </w:trPr>
        <w:tc>
          <w:tcPr>
            <w:tcW w:w="0" w:type="auto"/>
            <w:vMerge/>
            <w:tcBorders>
              <w:top w:val="nil"/>
              <w:left w:val="single" w:sz="8" w:space="0" w:color="auto"/>
              <w:bottom w:val="single" w:sz="8" w:space="0" w:color="auto"/>
              <w:right w:val="single" w:sz="8" w:space="0" w:color="auto"/>
            </w:tcBorders>
            <w:vAlign w:val="center"/>
            <w:hideMark/>
          </w:tcPr>
          <w:p w:rsidR="00E17C65" w:rsidRPr="00E17C65" w:rsidRDefault="00E17C65" w:rsidP="00E17C65">
            <w:pPr>
              <w:wordWrap w:val="0"/>
              <w:spacing w:line="240" w:lineRule="auto"/>
              <w:jc w:val="left"/>
              <w:rPr>
                <w:rFonts w:ascii="Times New Roman" w:eastAsia="宋体" w:hAnsi="Times New Roman" w:cs="Times New Roman"/>
                <w:color w:val="000000"/>
                <w:kern w:val="0"/>
                <w:sz w:val="21"/>
                <w:szCs w:val="21"/>
              </w:rPr>
            </w:pP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2</w:t>
            </w:r>
          </w:p>
        </w:tc>
        <w:tc>
          <w:tcPr>
            <w:tcW w:w="6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失业人员登记及档案管理、转迁</w:t>
            </w:r>
          </w:p>
        </w:tc>
      </w:tr>
      <w:tr w:rsidR="00E17C65" w:rsidRPr="00E17C65" w:rsidTr="00E17C65">
        <w:trPr>
          <w:trHeight w:val="480"/>
        </w:trPr>
        <w:tc>
          <w:tcPr>
            <w:tcW w:w="0" w:type="auto"/>
            <w:vMerge/>
            <w:tcBorders>
              <w:top w:val="nil"/>
              <w:left w:val="single" w:sz="8" w:space="0" w:color="auto"/>
              <w:bottom w:val="single" w:sz="8" w:space="0" w:color="auto"/>
              <w:right w:val="single" w:sz="8" w:space="0" w:color="auto"/>
            </w:tcBorders>
            <w:vAlign w:val="center"/>
            <w:hideMark/>
          </w:tcPr>
          <w:p w:rsidR="00E17C65" w:rsidRPr="00E17C65" w:rsidRDefault="00E17C65" w:rsidP="00E17C65">
            <w:pPr>
              <w:wordWrap w:val="0"/>
              <w:spacing w:line="240" w:lineRule="auto"/>
              <w:jc w:val="left"/>
              <w:rPr>
                <w:rFonts w:ascii="Times New Roman" w:eastAsia="宋体" w:hAnsi="Times New Roman" w:cs="Times New Roman"/>
                <w:color w:val="000000"/>
                <w:kern w:val="0"/>
                <w:sz w:val="21"/>
                <w:szCs w:val="21"/>
              </w:rPr>
            </w:pP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3</w:t>
            </w:r>
          </w:p>
        </w:tc>
        <w:tc>
          <w:tcPr>
            <w:tcW w:w="6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失业金申领及剩余失业金一次性申报</w:t>
            </w:r>
          </w:p>
        </w:tc>
      </w:tr>
      <w:tr w:rsidR="00E17C65" w:rsidRPr="00E17C65" w:rsidTr="00E17C65">
        <w:trPr>
          <w:trHeight w:val="480"/>
        </w:trPr>
        <w:tc>
          <w:tcPr>
            <w:tcW w:w="0" w:type="auto"/>
            <w:vMerge/>
            <w:tcBorders>
              <w:top w:val="nil"/>
              <w:left w:val="single" w:sz="8" w:space="0" w:color="auto"/>
              <w:bottom w:val="single" w:sz="8" w:space="0" w:color="auto"/>
              <w:right w:val="single" w:sz="8" w:space="0" w:color="auto"/>
            </w:tcBorders>
            <w:vAlign w:val="center"/>
            <w:hideMark/>
          </w:tcPr>
          <w:p w:rsidR="00E17C65" w:rsidRPr="00E17C65" w:rsidRDefault="00E17C65" w:rsidP="00E17C65">
            <w:pPr>
              <w:wordWrap w:val="0"/>
              <w:spacing w:line="240" w:lineRule="auto"/>
              <w:jc w:val="left"/>
              <w:rPr>
                <w:rFonts w:ascii="Times New Roman" w:eastAsia="宋体" w:hAnsi="Times New Roman" w:cs="Times New Roman"/>
                <w:color w:val="000000"/>
                <w:kern w:val="0"/>
                <w:sz w:val="21"/>
                <w:szCs w:val="21"/>
              </w:rPr>
            </w:pP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4</w:t>
            </w:r>
          </w:p>
        </w:tc>
        <w:tc>
          <w:tcPr>
            <w:tcW w:w="6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失业人员、自谋职业人员补助费申报</w:t>
            </w:r>
          </w:p>
        </w:tc>
      </w:tr>
      <w:tr w:rsidR="00E17C65" w:rsidRPr="00E17C65" w:rsidTr="00E17C65">
        <w:trPr>
          <w:trHeight w:val="480"/>
        </w:trPr>
        <w:tc>
          <w:tcPr>
            <w:tcW w:w="0" w:type="auto"/>
            <w:vMerge/>
            <w:tcBorders>
              <w:top w:val="nil"/>
              <w:left w:val="single" w:sz="8" w:space="0" w:color="auto"/>
              <w:bottom w:val="single" w:sz="8" w:space="0" w:color="auto"/>
              <w:right w:val="single" w:sz="8" w:space="0" w:color="auto"/>
            </w:tcBorders>
            <w:vAlign w:val="center"/>
            <w:hideMark/>
          </w:tcPr>
          <w:p w:rsidR="00E17C65" w:rsidRPr="00E17C65" w:rsidRDefault="00E17C65" w:rsidP="00E17C65">
            <w:pPr>
              <w:wordWrap w:val="0"/>
              <w:spacing w:line="240" w:lineRule="auto"/>
              <w:jc w:val="left"/>
              <w:rPr>
                <w:rFonts w:ascii="Times New Roman" w:eastAsia="宋体" w:hAnsi="Times New Roman" w:cs="Times New Roman"/>
                <w:color w:val="000000"/>
                <w:kern w:val="0"/>
                <w:sz w:val="21"/>
                <w:szCs w:val="21"/>
              </w:rPr>
            </w:pP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5</w:t>
            </w:r>
          </w:p>
        </w:tc>
        <w:tc>
          <w:tcPr>
            <w:tcW w:w="6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办理失业人员移退手续</w:t>
            </w:r>
          </w:p>
        </w:tc>
      </w:tr>
      <w:tr w:rsidR="00E17C65" w:rsidRPr="00E17C65" w:rsidTr="00E17C65">
        <w:trPr>
          <w:trHeight w:val="480"/>
        </w:trPr>
        <w:tc>
          <w:tcPr>
            <w:tcW w:w="0" w:type="auto"/>
            <w:vMerge/>
            <w:tcBorders>
              <w:top w:val="nil"/>
              <w:left w:val="single" w:sz="8" w:space="0" w:color="auto"/>
              <w:bottom w:val="single" w:sz="8" w:space="0" w:color="auto"/>
              <w:right w:val="single" w:sz="8" w:space="0" w:color="auto"/>
            </w:tcBorders>
            <w:vAlign w:val="center"/>
            <w:hideMark/>
          </w:tcPr>
          <w:p w:rsidR="00E17C65" w:rsidRPr="00E17C65" w:rsidRDefault="00E17C65" w:rsidP="00E17C65">
            <w:pPr>
              <w:wordWrap w:val="0"/>
              <w:spacing w:line="240" w:lineRule="auto"/>
              <w:jc w:val="left"/>
              <w:rPr>
                <w:rFonts w:ascii="Times New Roman" w:eastAsia="宋体" w:hAnsi="Times New Roman" w:cs="Times New Roman"/>
                <w:color w:val="000000"/>
                <w:kern w:val="0"/>
                <w:sz w:val="21"/>
                <w:szCs w:val="21"/>
              </w:rPr>
            </w:pP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6</w:t>
            </w:r>
          </w:p>
        </w:tc>
        <w:tc>
          <w:tcPr>
            <w:tcW w:w="6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失业人员报名培训及相关优惠服务</w:t>
            </w:r>
          </w:p>
        </w:tc>
      </w:tr>
      <w:tr w:rsidR="00E17C65" w:rsidRPr="00E17C65" w:rsidTr="00E17C65">
        <w:trPr>
          <w:trHeight w:val="480"/>
        </w:trPr>
        <w:tc>
          <w:tcPr>
            <w:tcW w:w="0" w:type="auto"/>
            <w:vMerge/>
            <w:tcBorders>
              <w:top w:val="nil"/>
              <w:left w:val="single" w:sz="8" w:space="0" w:color="auto"/>
              <w:bottom w:val="single" w:sz="8" w:space="0" w:color="auto"/>
              <w:right w:val="single" w:sz="8" w:space="0" w:color="auto"/>
            </w:tcBorders>
            <w:vAlign w:val="center"/>
            <w:hideMark/>
          </w:tcPr>
          <w:p w:rsidR="00E17C65" w:rsidRPr="00E17C65" w:rsidRDefault="00E17C65" w:rsidP="00E17C65">
            <w:pPr>
              <w:wordWrap w:val="0"/>
              <w:spacing w:line="240" w:lineRule="auto"/>
              <w:jc w:val="left"/>
              <w:rPr>
                <w:rFonts w:ascii="Times New Roman" w:eastAsia="宋体" w:hAnsi="Times New Roman" w:cs="Times New Roman"/>
                <w:color w:val="000000"/>
                <w:kern w:val="0"/>
                <w:sz w:val="21"/>
                <w:szCs w:val="21"/>
              </w:rPr>
            </w:pP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7</w:t>
            </w:r>
          </w:p>
        </w:tc>
        <w:tc>
          <w:tcPr>
            <w:tcW w:w="6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小额贷款办理指导</w:t>
            </w:r>
          </w:p>
        </w:tc>
      </w:tr>
      <w:tr w:rsidR="00E17C65" w:rsidRPr="00E17C65" w:rsidTr="00E17C65">
        <w:trPr>
          <w:trHeight w:val="480"/>
        </w:trPr>
        <w:tc>
          <w:tcPr>
            <w:tcW w:w="0" w:type="auto"/>
            <w:vMerge/>
            <w:tcBorders>
              <w:top w:val="nil"/>
              <w:left w:val="single" w:sz="8" w:space="0" w:color="auto"/>
              <w:bottom w:val="single" w:sz="8" w:space="0" w:color="auto"/>
              <w:right w:val="single" w:sz="8" w:space="0" w:color="auto"/>
            </w:tcBorders>
            <w:vAlign w:val="center"/>
            <w:hideMark/>
          </w:tcPr>
          <w:p w:rsidR="00E17C65" w:rsidRPr="00E17C65" w:rsidRDefault="00E17C65" w:rsidP="00E17C65">
            <w:pPr>
              <w:wordWrap w:val="0"/>
              <w:spacing w:line="240" w:lineRule="auto"/>
              <w:jc w:val="left"/>
              <w:rPr>
                <w:rFonts w:ascii="Times New Roman" w:eastAsia="宋体" w:hAnsi="Times New Roman" w:cs="Times New Roman"/>
                <w:color w:val="000000"/>
                <w:kern w:val="0"/>
                <w:sz w:val="21"/>
                <w:szCs w:val="21"/>
              </w:rPr>
            </w:pP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8</w:t>
            </w:r>
          </w:p>
        </w:tc>
        <w:tc>
          <w:tcPr>
            <w:tcW w:w="6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个人办理退休（病退、特岗）申报</w:t>
            </w:r>
          </w:p>
        </w:tc>
      </w:tr>
      <w:tr w:rsidR="00E17C65" w:rsidRPr="00E17C65" w:rsidTr="00E17C65">
        <w:trPr>
          <w:trHeight w:val="480"/>
        </w:trPr>
        <w:tc>
          <w:tcPr>
            <w:tcW w:w="0" w:type="auto"/>
            <w:vMerge/>
            <w:tcBorders>
              <w:top w:val="nil"/>
              <w:left w:val="single" w:sz="8" w:space="0" w:color="auto"/>
              <w:bottom w:val="single" w:sz="8" w:space="0" w:color="auto"/>
              <w:right w:val="single" w:sz="8" w:space="0" w:color="auto"/>
            </w:tcBorders>
            <w:vAlign w:val="center"/>
            <w:hideMark/>
          </w:tcPr>
          <w:p w:rsidR="00E17C65" w:rsidRPr="00E17C65" w:rsidRDefault="00E17C65" w:rsidP="00E17C65">
            <w:pPr>
              <w:wordWrap w:val="0"/>
              <w:spacing w:line="240" w:lineRule="auto"/>
              <w:jc w:val="left"/>
              <w:rPr>
                <w:rFonts w:ascii="Times New Roman" w:eastAsia="宋体" w:hAnsi="Times New Roman" w:cs="Times New Roman"/>
                <w:color w:val="000000"/>
                <w:kern w:val="0"/>
                <w:sz w:val="21"/>
                <w:szCs w:val="21"/>
              </w:rPr>
            </w:pP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9</w:t>
            </w:r>
          </w:p>
        </w:tc>
        <w:tc>
          <w:tcPr>
            <w:tcW w:w="6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丧劳鉴定申报</w:t>
            </w:r>
          </w:p>
        </w:tc>
      </w:tr>
      <w:tr w:rsidR="00E17C65" w:rsidRPr="00E17C65" w:rsidTr="00E17C65">
        <w:trPr>
          <w:trHeight w:val="480"/>
        </w:trPr>
        <w:tc>
          <w:tcPr>
            <w:tcW w:w="0" w:type="auto"/>
            <w:vMerge/>
            <w:tcBorders>
              <w:top w:val="nil"/>
              <w:left w:val="single" w:sz="8" w:space="0" w:color="auto"/>
              <w:bottom w:val="single" w:sz="8" w:space="0" w:color="auto"/>
              <w:right w:val="single" w:sz="8" w:space="0" w:color="auto"/>
            </w:tcBorders>
            <w:vAlign w:val="center"/>
            <w:hideMark/>
          </w:tcPr>
          <w:p w:rsidR="00E17C65" w:rsidRPr="00E17C65" w:rsidRDefault="00E17C65" w:rsidP="00E17C65">
            <w:pPr>
              <w:wordWrap w:val="0"/>
              <w:spacing w:line="240" w:lineRule="auto"/>
              <w:jc w:val="left"/>
              <w:rPr>
                <w:rFonts w:ascii="Times New Roman" w:eastAsia="宋体" w:hAnsi="Times New Roman" w:cs="Times New Roman"/>
                <w:color w:val="000000"/>
                <w:kern w:val="0"/>
                <w:sz w:val="21"/>
                <w:szCs w:val="21"/>
              </w:rPr>
            </w:pP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10</w:t>
            </w:r>
          </w:p>
        </w:tc>
        <w:tc>
          <w:tcPr>
            <w:tcW w:w="6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工龄鉴定申报</w:t>
            </w:r>
          </w:p>
        </w:tc>
      </w:tr>
      <w:tr w:rsidR="00E17C65" w:rsidRPr="00E17C65" w:rsidTr="00E17C65">
        <w:trPr>
          <w:trHeight w:val="480"/>
        </w:trPr>
        <w:tc>
          <w:tcPr>
            <w:tcW w:w="0" w:type="auto"/>
            <w:vMerge/>
            <w:tcBorders>
              <w:top w:val="nil"/>
              <w:left w:val="single" w:sz="8" w:space="0" w:color="auto"/>
              <w:bottom w:val="single" w:sz="8" w:space="0" w:color="auto"/>
              <w:right w:val="single" w:sz="8" w:space="0" w:color="auto"/>
            </w:tcBorders>
            <w:vAlign w:val="center"/>
            <w:hideMark/>
          </w:tcPr>
          <w:p w:rsidR="00E17C65" w:rsidRPr="00E17C65" w:rsidRDefault="00E17C65" w:rsidP="00E17C65">
            <w:pPr>
              <w:wordWrap w:val="0"/>
              <w:spacing w:line="240" w:lineRule="auto"/>
              <w:jc w:val="left"/>
              <w:rPr>
                <w:rFonts w:ascii="Times New Roman" w:eastAsia="宋体" w:hAnsi="Times New Roman" w:cs="Times New Roman"/>
                <w:color w:val="000000"/>
                <w:kern w:val="0"/>
                <w:sz w:val="21"/>
                <w:szCs w:val="21"/>
              </w:rPr>
            </w:pP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11</w:t>
            </w:r>
          </w:p>
        </w:tc>
        <w:tc>
          <w:tcPr>
            <w:tcW w:w="6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劳动监察、仲裁咨询</w:t>
            </w:r>
          </w:p>
        </w:tc>
      </w:tr>
      <w:tr w:rsidR="00E17C65" w:rsidRPr="00E17C65" w:rsidTr="00E17C65">
        <w:trPr>
          <w:trHeight w:val="480"/>
        </w:trPr>
        <w:tc>
          <w:tcPr>
            <w:tcW w:w="0" w:type="auto"/>
            <w:vMerge/>
            <w:tcBorders>
              <w:top w:val="nil"/>
              <w:left w:val="single" w:sz="8" w:space="0" w:color="auto"/>
              <w:bottom w:val="single" w:sz="8" w:space="0" w:color="auto"/>
              <w:right w:val="single" w:sz="8" w:space="0" w:color="auto"/>
            </w:tcBorders>
            <w:vAlign w:val="center"/>
            <w:hideMark/>
          </w:tcPr>
          <w:p w:rsidR="00E17C65" w:rsidRPr="00E17C65" w:rsidRDefault="00E17C65" w:rsidP="00E17C65">
            <w:pPr>
              <w:wordWrap w:val="0"/>
              <w:spacing w:line="240" w:lineRule="auto"/>
              <w:jc w:val="left"/>
              <w:rPr>
                <w:rFonts w:ascii="Times New Roman" w:eastAsia="宋体" w:hAnsi="Times New Roman" w:cs="Times New Roman"/>
                <w:color w:val="000000"/>
                <w:kern w:val="0"/>
                <w:sz w:val="21"/>
                <w:szCs w:val="21"/>
              </w:rPr>
            </w:pP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12</w:t>
            </w:r>
          </w:p>
        </w:tc>
        <w:tc>
          <w:tcPr>
            <w:tcW w:w="6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就业困难（家庭）申报</w:t>
            </w:r>
          </w:p>
        </w:tc>
      </w:tr>
      <w:tr w:rsidR="00E17C65" w:rsidRPr="00E17C65" w:rsidTr="00E17C65">
        <w:trPr>
          <w:trHeight w:val="480"/>
        </w:trPr>
        <w:tc>
          <w:tcPr>
            <w:tcW w:w="0" w:type="auto"/>
            <w:vMerge/>
            <w:tcBorders>
              <w:top w:val="nil"/>
              <w:left w:val="single" w:sz="8" w:space="0" w:color="auto"/>
              <w:bottom w:val="single" w:sz="8" w:space="0" w:color="auto"/>
              <w:right w:val="single" w:sz="8" w:space="0" w:color="auto"/>
            </w:tcBorders>
            <w:vAlign w:val="center"/>
            <w:hideMark/>
          </w:tcPr>
          <w:p w:rsidR="00E17C65" w:rsidRPr="00E17C65" w:rsidRDefault="00E17C65" w:rsidP="00E17C65">
            <w:pPr>
              <w:wordWrap w:val="0"/>
              <w:spacing w:line="240" w:lineRule="auto"/>
              <w:jc w:val="left"/>
              <w:rPr>
                <w:rFonts w:ascii="Times New Roman" w:eastAsia="宋体" w:hAnsi="Times New Roman" w:cs="Times New Roman"/>
                <w:color w:val="000000"/>
                <w:kern w:val="0"/>
                <w:sz w:val="21"/>
                <w:szCs w:val="21"/>
              </w:rPr>
            </w:pP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13</w:t>
            </w:r>
          </w:p>
        </w:tc>
        <w:tc>
          <w:tcPr>
            <w:tcW w:w="6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企业劳动合同管理</w:t>
            </w:r>
          </w:p>
        </w:tc>
      </w:tr>
      <w:tr w:rsidR="00E17C65" w:rsidRPr="00E17C65" w:rsidTr="00E17C65">
        <w:trPr>
          <w:trHeight w:val="480"/>
        </w:trPr>
        <w:tc>
          <w:tcPr>
            <w:tcW w:w="0" w:type="auto"/>
            <w:vMerge/>
            <w:tcBorders>
              <w:top w:val="nil"/>
              <w:left w:val="single" w:sz="8" w:space="0" w:color="auto"/>
              <w:bottom w:val="single" w:sz="8" w:space="0" w:color="auto"/>
              <w:right w:val="single" w:sz="8" w:space="0" w:color="auto"/>
            </w:tcBorders>
            <w:vAlign w:val="center"/>
            <w:hideMark/>
          </w:tcPr>
          <w:p w:rsidR="00E17C65" w:rsidRPr="00E17C65" w:rsidRDefault="00E17C65" w:rsidP="00E17C65">
            <w:pPr>
              <w:wordWrap w:val="0"/>
              <w:spacing w:line="240" w:lineRule="auto"/>
              <w:jc w:val="left"/>
              <w:rPr>
                <w:rFonts w:ascii="Times New Roman" w:eastAsia="宋体" w:hAnsi="Times New Roman" w:cs="Times New Roman"/>
                <w:color w:val="000000"/>
                <w:kern w:val="0"/>
                <w:sz w:val="21"/>
                <w:szCs w:val="21"/>
              </w:rPr>
            </w:pP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14</w:t>
            </w:r>
          </w:p>
        </w:tc>
        <w:tc>
          <w:tcPr>
            <w:tcW w:w="6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高考复读生管理</w:t>
            </w:r>
          </w:p>
        </w:tc>
      </w:tr>
      <w:tr w:rsidR="00E17C65" w:rsidRPr="00E17C65" w:rsidTr="00E17C65">
        <w:trPr>
          <w:trHeight w:val="480"/>
        </w:trPr>
        <w:tc>
          <w:tcPr>
            <w:tcW w:w="0" w:type="auto"/>
            <w:vMerge/>
            <w:tcBorders>
              <w:top w:val="nil"/>
              <w:left w:val="single" w:sz="8" w:space="0" w:color="auto"/>
              <w:bottom w:val="single" w:sz="8" w:space="0" w:color="auto"/>
              <w:right w:val="single" w:sz="8" w:space="0" w:color="auto"/>
            </w:tcBorders>
            <w:vAlign w:val="center"/>
            <w:hideMark/>
          </w:tcPr>
          <w:p w:rsidR="00E17C65" w:rsidRPr="00E17C65" w:rsidRDefault="00E17C65" w:rsidP="00E17C65">
            <w:pPr>
              <w:wordWrap w:val="0"/>
              <w:spacing w:line="240" w:lineRule="auto"/>
              <w:jc w:val="left"/>
              <w:rPr>
                <w:rFonts w:ascii="Times New Roman" w:eastAsia="宋体" w:hAnsi="Times New Roman" w:cs="Times New Roman"/>
                <w:color w:val="000000"/>
                <w:kern w:val="0"/>
                <w:sz w:val="21"/>
                <w:szCs w:val="21"/>
              </w:rPr>
            </w:pP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15</w:t>
            </w:r>
          </w:p>
        </w:tc>
        <w:tc>
          <w:tcPr>
            <w:tcW w:w="6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职业介绍</w:t>
            </w:r>
          </w:p>
        </w:tc>
      </w:tr>
      <w:tr w:rsidR="00E17C65" w:rsidRPr="00E17C65" w:rsidTr="00E17C65">
        <w:trPr>
          <w:trHeight w:val="480"/>
        </w:trPr>
        <w:tc>
          <w:tcPr>
            <w:tcW w:w="127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保险</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16</w:t>
            </w:r>
          </w:p>
        </w:tc>
        <w:tc>
          <w:tcPr>
            <w:tcW w:w="6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城乡居民基本医疗保险申报</w:t>
            </w:r>
          </w:p>
        </w:tc>
      </w:tr>
      <w:tr w:rsidR="00E17C65" w:rsidRPr="00E17C65" w:rsidTr="00E17C65">
        <w:trPr>
          <w:trHeight w:val="480"/>
        </w:trPr>
        <w:tc>
          <w:tcPr>
            <w:tcW w:w="0" w:type="auto"/>
            <w:vMerge/>
            <w:tcBorders>
              <w:top w:val="nil"/>
              <w:left w:val="single" w:sz="8" w:space="0" w:color="auto"/>
              <w:bottom w:val="single" w:sz="8" w:space="0" w:color="auto"/>
              <w:right w:val="single" w:sz="8" w:space="0" w:color="auto"/>
            </w:tcBorders>
            <w:vAlign w:val="center"/>
            <w:hideMark/>
          </w:tcPr>
          <w:p w:rsidR="00E17C65" w:rsidRPr="00E17C65" w:rsidRDefault="00E17C65" w:rsidP="00E17C65">
            <w:pPr>
              <w:wordWrap w:val="0"/>
              <w:spacing w:line="240" w:lineRule="auto"/>
              <w:jc w:val="left"/>
              <w:rPr>
                <w:rFonts w:ascii="Times New Roman" w:eastAsia="宋体" w:hAnsi="Times New Roman" w:cs="Times New Roman"/>
                <w:color w:val="000000"/>
                <w:kern w:val="0"/>
                <w:sz w:val="21"/>
                <w:szCs w:val="21"/>
              </w:rPr>
            </w:pP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17</w:t>
            </w:r>
          </w:p>
        </w:tc>
        <w:tc>
          <w:tcPr>
            <w:tcW w:w="6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城乡居民养老保险申报</w:t>
            </w:r>
          </w:p>
        </w:tc>
      </w:tr>
      <w:tr w:rsidR="00E17C65" w:rsidRPr="00E17C65" w:rsidTr="00E17C65">
        <w:trPr>
          <w:trHeight w:val="480"/>
        </w:trPr>
        <w:tc>
          <w:tcPr>
            <w:tcW w:w="0" w:type="auto"/>
            <w:vMerge/>
            <w:tcBorders>
              <w:top w:val="nil"/>
              <w:left w:val="single" w:sz="8" w:space="0" w:color="auto"/>
              <w:bottom w:val="single" w:sz="8" w:space="0" w:color="auto"/>
              <w:right w:val="single" w:sz="8" w:space="0" w:color="auto"/>
            </w:tcBorders>
            <w:vAlign w:val="center"/>
            <w:hideMark/>
          </w:tcPr>
          <w:p w:rsidR="00E17C65" w:rsidRPr="00E17C65" w:rsidRDefault="00E17C65" w:rsidP="00E17C65">
            <w:pPr>
              <w:wordWrap w:val="0"/>
              <w:spacing w:line="240" w:lineRule="auto"/>
              <w:jc w:val="left"/>
              <w:rPr>
                <w:rFonts w:ascii="Times New Roman" w:eastAsia="宋体" w:hAnsi="Times New Roman" w:cs="Times New Roman"/>
                <w:color w:val="000000"/>
                <w:kern w:val="0"/>
                <w:sz w:val="21"/>
                <w:szCs w:val="21"/>
              </w:rPr>
            </w:pP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18</w:t>
            </w:r>
          </w:p>
        </w:tc>
        <w:tc>
          <w:tcPr>
            <w:tcW w:w="6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企业职工工伤和医疗保险申报</w:t>
            </w:r>
          </w:p>
        </w:tc>
      </w:tr>
      <w:tr w:rsidR="00E17C65" w:rsidRPr="00E17C65" w:rsidTr="00E17C65">
        <w:trPr>
          <w:trHeight w:val="480"/>
        </w:trPr>
        <w:tc>
          <w:tcPr>
            <w:tcW w:w="0" w:type="auto"/>
            <w:vMerge/>
            <w:tcBorders>
              <w:top w:val="nil"/>
              <w:left w:val="single" w:sz="8" w:space="0" w:color="auto"/>
              <w:bottom w:val="single" w:sz="8" w:space="0" w:color="auto"/>
              <w:right w:val="single" w:sz="8" w:space="0" w:color="auto"/>
            </w:tcBorders>
            <w:vAlign w:val="center"/>
            <w:hideMark/>
          </w:tcPr>
          <w:p w:rsidR="00E17C65" w:rsidRPr="00E17C65" w:rsidRDefault="00E17C65" w:rsidP="00E17C65">
            <w:pPr>
              <w:wordWrap w:val="0"/>
              <w:spacing w:line="240" w:lineRule="auto"/>
              <w:jc w:val="left"/>
              <w:rPr>
                <w:rFonts w:ascii="Times New Roman" w:eastAsia="宋体" w:hAnsi="Times New Roman" w:cs="Times New Roman"/>
                <w:color w:val="000000"/>
                <w:kern w:val="0"/>
                <w:sz w:val="21"/>
                <w:szCs w:val="21"/>
              </w:rPr>
            </w:pP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19</w:t>
            </w:r>
          </w:p>
        </w:tc>
        <w:tc>
          <w:tcPr>
            <w:tcW w:w="6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失业保险登记提交</w:t>
            </w:r>
          </w:p>
        </w:tc>
      </w:tr>
      <w:tr w:rsidR="00E17C65" w:rsidRPr="00E17C65" w:rsidTr="00E17C65">
        <w:trPr>
          <w:trHeight w:val="555"/>
        </w:trPr>
        <w:tc>
          <w:tcPr>
            <w:tcW w:w="0" w:type="auto"/>
            <w:vMerge/>
            <w:tcBorders>
              <w:top w:val="nil"/>
              <w:left w:val="single" w:sz="8" w:space="0" w:color="auto"/>
              <w:bottom w:val="single" w:sz="8" w:space="0" w:color="auto"/>
              <w:right w:val="single" w:sz="8" w:space="0" w:color="auto"/>
            </w:tcBorders>
            <w:vAlign w:val="center"/>
            <w:hideMark/>
          </w:tcPr>
          <w:p w:rsidR="00E17C65" w:rsidRPr="00E17C65" w:rsidRDefault="00E17C65" w:rsidP="00E17C65">
            <w:pPr>
              <w:wordWrap w:val="0"/>
              <w:spacing w:line="240" w:lineRule="auto"/>
              <w:jc w:val="left"/>
              <w:rPr>
                <w:rFonts w:ascii="Times New Roman" w:eastAsia="宋体" w:hAnsi="Times New Roman" w:cs="Times New Roman"/>
                <w:color w:val="000000"/>
                <w:kern w:val="0"/>
                <w:sz w:val="21"/>
                <w:szCs w:val="21"/>
              </w:rPr>
            </w:pP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20</w:t>
            </w:r>
          </w:p>
        </w:tc>
        <w:tc>
          <w:tcPr>
            <w:tcW w:w="6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社会保障卡办理</w:t>
            </w:r>
          </w:p>
        </w:tc>
      </w:tr>
      <w:tr w:rsidR="00E17C65" w:rsidRPr="00E17C65" w:rsidTr="00E17C65">
        <w:trPr>
          <w:trHeight w:val="480"/>
        </w:trPr>
        <w:tc>
          <w:tcPr>
            <w:tcW w:w="127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保险</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21</w:t>
            </w:r>
          </w:p>
        </w:tc>
        <w:tc>
          <w:tcPr>
            <w:tcW w:w="6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社险补填受理</w:t>
            </w:r>
          </w:p>
        </w:tc>
      </w:tr>
      <w:tr w:rsidR="00E17C65" w:rsidRPr="00E17C65" w:rsidTr="00E17C65">
        <w:trPr>
          <w:trHeight w:val="480"/>
        </w:trPr>
        <w:tc>
          <w:tcPr>
            <w:tcW w:w="0" w:type="auto"/>
            <w:vMerge/>
            <w:tcBorders>
              <w:top w:val="nil"/>
              <w:left w:val="single" w:sz="8" w:space="0" w:color="auto"/>
              <w:bottom w:val="single" w:sz="8" w:space="0" w:color="auto"/>
              <w:right w:val="single" w:sz="8" w:space="0" w:color="auto"/>
            </w:tcBorders>
            <w:vAlign w:val="center"/>
            <w:hideMark/>
          </w:tcPr>
          <w:p w:rsidR="00E17C65" w:rsidRPr="00E17C65" w:rsidRDefault="00E17C65" w:rsidP="00E17C65">
            <w:pPr>
              <w:wordWrap w:val="0"/>
              <w:spacing w:line="240" w:lineRule="auto"/>
              <w:jc w:val="left"/>
              <w:rPr>
                <w:rFonts w:ascii="Times New Roman" w:eastAsia="宋体" w:hAnsi="Times New Roman" w:cs="Times New Roman"/>
                <w:color w:val="000000"/>
                <w:kern w:val="0"/>
                <w:sz w:val="21"/>
                <w:szCs w:val="21"/>
              </w:rPr>
            </w:pP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22</w:t>
            </w:r>
          </w:p>
        </w:tc>
        <w:tc>
          <w:tcPr>
            <w:tcW w:w="6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老年人保险参保</w:t>
            </w:r>
          </w:p>
        </w:tc>
      </w:tr>
      <w:tr w:rsidR="00E17C65" w:rsidRPr="00E17C65" w:rsidTr="00E17C65">
        <w:trPr>
          <w:trHeight w:val="480"/>
        </w:trPr>
        <w:tc>
          <w:tcPr>
            <w:tcW w:w="0" w:type="auto"/>
            <w:vMerge/>
            <w:tcBorders>
              <w:top w:val="nil"/>
              <w:left w:val="single" w:sz="8" w:space="0" w:color="auto"/>
              <w:bottom w:val="single" w:sz="8" w:space="0" w:color="auto"/>
              <w:right w:val="single" w:sz="8" w:space="0" w:color="auto"/>
            </w:tcBorders>
            <w:vAlign w:val="center"/>
            <w:hideMark/>
          </w:tcPr>
          <w:p w:rsidR="00E17C65" w:rsidRPr="00E17C65" w:rsidRDefault="00E17C65" w:rsidP="00E17C65">
            <w:pPr>
              <w:wordWrap w:val="0"/>
              <w:spacing w:line="240" w:lineRule="auto"/>
              <w:jc w:val="left"/>
              <w:rPr>
                <w:rFonts w:ascii="Times New Roman" w:eastAsia="宋体" w:hAnsi="Times New Roman" w:cs="Times New Roman"/>
                <w:color w:val="000000"/>
                <w:kern w:val="0"/>
                <w:sz w:val="21"/>
                <w:szCs w:val="21"/>
              </w:rPr>
            </w:pP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23</w:t>
            </w:r>
          </w:p>
        </w:tc>
        <w:tc>
          <w:tcPr>
            <w:tcW w:w="6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保险卡申领提交</w:t>
            </w:r>
          </w:p>
        </w:tc>
      </w:tr>
      <w:tr w:rsidR="00E17C65" w:rsidRPr="00E17C65" w:rsidTr="00E17C65">
        <w:trPr>
          <w:trHeight w:val="480"/>
        </w:trPr>
        <w:tc>
          <w:tcPr>
            <w:tcW w:w="0" w:type="auto"/>
            <w:vMerge/>
            <w:tcBorders>
              <w:top w:val="nil"/>
              <w:left w:val="single" w:sz="8" w:space="0" w:color="auto"/>
              <w:bottom w:val="single" w:sz="8" w:space="0" w:color="auto"/>
              <w:right w:val="single" w:sz="8" w:space="0" w:color="auto"/>
            </w:tcBorders>
            <w:vAlign w:val="center"/>
            <w:hideMark/>
          </w:tcPr>
          <w:p w:rsidR="00E17C65" w:rsidRPr="00E17C65" w:rsidRDefault="00E17C65" w:rsidP="00E17C65">
            <w:pPr>
              <w:wordWrap w:val="0"/>
              <w:spacing w:line="240" w:lineRule="auto"/>
              <w:jc w:val="left"/>
              <w:rPr>
                <w:rFonts w:ascii="Times New Roman" w:eastAsia="宋体" w:hAnsi="Times New Roman" w:cs="Times New Roman"/>
                <w:color w:val="000000"/>
                <w:kern w:val="0"/>
                <w:sz w:val="21"/>
                <w:szCs w:val="21"/>
              </w:rPr>
            </w:pP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24</w:t>
            </w:r>
          </w:p>
        </w:tc>
        <w:tc>
          <w:tcPr>
            <w:tcW w:w="6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保障卡的挂失补办提交</w:t>
            </w:r>
          </w:p>
        </w:tc>
      </w:tr>
      <w:tr w:rsidR="00E17C65" w:rsidRPr="00E17C65" w:rsidTr="00E17C65">
        <w:trPr>
          <w:trHeight w:val="480"/>
        </w:trPr>
        <w:tc>
          <w:tcPr>
            <w:tcW w:w="0" w:type="auto"/>
            <w:vMerge/>
            <w:tcBorders>
              <w:top w:val="nil"/>
              <w:left w:val="single" w:sz="8" w:space="0" w:color="auto"/>
              <w:bottom w:val="single" w:sz="8" w:space="0" w:color="auto"/>
              <w:right w:val="single" w:sz="8" w:space="0" w:color="auto"/>
            </w:tcBorders>
            <w:vAlign w:val="center"/>
            <w:hideMark/>
          </w:tcPr>
          <w:p w:rsidR="00E17C65" w:rsidRPr="00E17C65" w:rsidRDefault="00E17C65" w:rsidP="00E17C65">
            <w:pPr>
              <w:wordWrap w:val="0"/>
              <w:spacing w:line="240" w:lineRule="auto"/>
              <w:jc w:val="left"/>
              <w:rPr>
                <w:rFonts w:ascii="Times New Roman" w:eastAsia="宋体" w:hAnsi="Times New Roman" w:cs="Times New Roman"/>
                <w:color w:val="000000"/>
                <w:kern w:val="0"/>
                <w:sz w:val="21"/>
                <w:szCs w:val="21"/>
              </w:rPr>
            </w:pP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25</w:t>
            </w:r>
          </w:p>
        </w:tc>
        <w:tc>
          <w:tcPr>
            <w:tcW w:w="6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药费报销申报</w:t>
            </w:r>
          </w:p>
        </w:tc>
      </w:tr>
      <w:tr w:rsidR="00E17C65" w:rsidRPr="00E17C65" w:rsidTr="00E17C65">
        <w:trPr>
          <w:trHeight w:val="480"/>
        </w:trPr>
        <w:tc>
          <w:tcPr>
            <w:tcW w:w="0" w:type="auto"/>
            <w:vMerge/>
            <w:tcBorders>
              <w:top w:val="nil"/>
              <w:left w:val="single" w:sz="8" w:space="0" w:color="auto"/>
              <w:bottom w:val="single" w:sz="8" w:space="0" w:color="auto"/>
              <w:right w:val="single" w:sz="8" w:space="0" w:color="auto"/>
            </w:tcBorders>
            <w:vAlign w:val="center"/>
            <w:hideMark/>
          </w:tcPr>
          <w:p w:rsidR="00E17C65" w:rsidRPr="00E17C65" w:rsidRDefault="00E17C65" w:rsidP="00E17C65">
            <w:pPr>
              <w:wordWrap w:val="0"/>
              <w:spacing w:line="240" w:lineRule="auto"/>
              <w:jc w:val="left"/>
              <w:rPr>
                <w:rFonts w:ascii="Times New Roman" w:eastAsia="宋体" w:hAnsi="Times New Roman" w:cs="Times New Roman"/>
                <w:color w:val="000000"/>
                <w:kern w:val="0"/>
                <w:sz w:val="21"/>
                <w:szCs w:val="21"/>
              </w:rPr>
            </w:pP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26</w:t>
            </w:r>
          </w:p>
        </w:tc>
        <w:tc>
          <w:tcPr>
            <w:tcW w:w="6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下岗职工“三险”补贴办理申报</w:t>
            </w:r>
          </w:p>
        </w:tc>
      </w:tr>
      <w:tr w:rsidR="00E17C65" w:rsidRPr="00E17C65" w:rsidTr="00E17C65">
        <w:trPr>
          <w:trHeight w:val="480"/>
        </w:trPr>
        <w:tc>
          <w:tcPr>
            <w:tcW w:w="0" w:type="auto"/>
            <w:vMerge/>
            <w:tcBorders>
              <w:top w:val="nil"/>
              <w:left w:val="single" w:sz="8" w:space="0" w:color="auto"/>
              <w:bottom w:val="single" w:sz="8" w:space="0" w:color="auto"/>
              <w:right w:val="single" w:sz="8" w:space="0" w:color="auto"/>
            </w:tcBorders>
            <w:vAlign w:val="center"/>
            <w:hideMark/>
          </w:tcPr>
          <w:p w:rsidR="00E17C65" w:rsidRPr="00E17C65" w:rsidRDefault="00E17C65" w:rsidP="00E17C65">
            <w:pPr>
              <w:wordWrap w:val="0"/>
              <w:spacing w:line="240" w:lineRule="auto"/>
              <w:jc w:val="left"/>
              <w:rPr>
                <w:rFonts w:ascii="Times New Roman" w:eastAsia="宋体" w:hAnsi="Times New Roman" w:cs="Times New Roman"/>
                <w:color w:val="000000"/>
                <w:kern w:val="0"/>
                <w:sz w:val="21"/>
                <w:szCs w:val="21"/>
              </w:rPr>
            </w:pP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27</w:t>
            </w:r>
          </w:p>
        </w:tc>
        <w:tc>
          <w:tcPr>
            <w:tcW w:w="6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大龄灵活就业人员参加社会保险补贴办理申报</w:t>
            </w:r>
          </w:p>
        </w:tc>
      </w:tr>
      <w:tr w:rsidR="00E17C65" w:rsidRPr="00E17C65" w:rsidTr="00E17C65">
        <w:trPr>
          <w:trHeight w:val="480"/>
        </w:trPr>
        <w:tc>
          <w:tcPr>
            <w:tcW w:w="0" w:type="auto"/>
            <w:vMerge/>
            <w:tcBorders>
              <w:top w:val="nil"/>
              <w:left w:val="single" w:sz="8" w:space="0" w:color="auto"/>
              <w:bottom w:val="single" w:sz="8" w:space="0" w:color="auto"/>
              <w:right w:val="single" w:sz="8" w:space="0" w:color="auto"/>
            </w:tcBorders>
            <w:vAlign w:val="center"/>
            <w:hideMark/>
          </w:tcPr>
          <w:p w:rsidR="00E17C65" w:rsidRPr="00E17C65" w:rsidRDefault="00E17C65" w:rsidP="00E17C65">
            <w:pPr>
              <w:wordWrap w:val="0"/>
              <w:spacing w:line="240" w:lineRule="auto"/>
              <w:jc w:val="left"/>
              <w:rPr>
                <w:rFonts w:ascii="Times New Roman" w:eastAsia="宋体" w:hAnsi="Times New Roman" w:cs="Times New Roman"/>
                <w:color w:val="000000"/>
                <w:kern w:val="0"/>
                <w:sz w:val="21"/>
                <w:szCs w:val="21"/>
              </w:rPr>
            </w:pP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28</w:t>
            </w:r>
          </w:p>
        </w:tc>
        <w:tc>
          <w:tcPr>
            <w:tcW w:w="6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60岁以上老人生活补贴费办理申报</w:t>
            </w:r>
          </w:p>
        </w:tc>
      </w:tr>
      <w:tr w:rsidR="00E17C65" w:rsidRPr="00E17C65" w:rsidTr="00E17C65">
        <w:trPr>
          <w:trHeight w:val="480"/>
        </w:trPr>
        <w:tc>
          <w:tcPr>
            <w:tcW w:w="127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老年人</w:t>
            </w:r>
          </w:p>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服务</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29</w:t>
            </w:r>
          </w:p>
        </w:tc>
        <w:tc>
          <w:tcPr>
            <w:tcW w:w="6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老年证办理</w:t>
            </w:r>
          </w:p>
        </w:tc>
      </w:tr>
      <w:tr w:rsidR="00E17C65" w:rsidRPr="00E17C65" w:rsidTr="00E17C65">
        <w:trPr>
          <w:trHeight w:val="480"/>
        </w:trPr>
        <w:tc>
          <w:tcPr>
            <w:tcW w:w="0" w:type="auto"/>
            <w:vMerge/>
            <w:tcBorders>
              <w:top w:val="nil"/>
              <w:left w:val="single" w:sz="8" w:space="0" w:color="auto"/>
              <w:bottom w:val="single" w:sz="8" w:space="0" w:color="auto"/>
              <w:right w:val="single" w:sz="8" w:space="0" w:color="auto"/>
            </w:tcBorders>
            <w:vAlign w:val="center"/>
            <w:hideMark/>
          </w:tcPr>
          <w:p w:rsidR="00E17C65" w:rsidRPr="00E17C65" w:rsidRDefault="00E17C65" w:rsidP="00E17C65">
            <w:pPr>
              <w:wordWrap w:val="0"/>
              <w:spacing w:line="240" w:lineRule="auto"/>
              <w:jc w:val="left"/>
              <w:rPr>
                <w:rFonts w:ascii="Times New Roman" w:eastAsia="宋体" w:hAnsi="Times New Roman" w:cs="Times New Roman"/>
                <w:color w:val="000000"/>
                <w:kern w:val="0"/>
                <w:sz w:val="21"/>
                <w:szCs w:val="21"/>
              </w:rPr>
            </w:pP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30</w:t>
            </w:r>
          </w:p>
        </w:tc>
        <w:tc>
          <w:tcPr>
            <w:tcW w:w="6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老年人健康补助补贴金登记与发放</w:t>
            </w:r>
          </w:p>
        </w:tc>
      </w:tr>
      <w:tr w:rsidR="00E17C65" w:rsidRPr="00E17C65" w:rsidTr="00E17C65">
        <w:trPr>
          <w:trHeight w:val="480"/>
        </w:trPr>
        <w:tc>
          <w:tcPr>
            <w:tcW w:w="0" w:type="auto"/>
            <w:vMerge/>
            <w:tcBorders>
              <w:top w:val="nil"/>
              <w:left w:val="single" w:sz="8" w:space="0" w:color="auto"/>
              <w:bottom w:val="single" w:sz="8" w:space="0" w:color="auto"/>
              <w:right w:val="single" w:sz="8" w:space="0" w:color="auto"/>
            </w:tcBorders>
            <w:vAlign w:val="center"/>
            <w:hideMark/>
          </w:tcPr>
          <w:p w:rsidR="00E17C65" w:rsidRPr="00E17C65" w:rsidRDefault="00E17C65" w:rsidP="00E17C65">
            <w:pPr>
              <w:wordWrap w:val="0"/>
              <w:spacing w:line="240" w:lineRule="auto"/>
              <w:jc w:val="left"/>
              <w:rPr>
                <w:rFonts w:ascii="Times New Roman" w:eastAsia="宋体" w:hAnsi="Times New Roman" w:cs="Times New Roman"/>
                <w:color w:val="000000"/>
                <w:kern w:val="0"/>
                <w:sz w:val="21"/>
                <w:szCs w:val="21"/>
              </w:rPr>
            </w:pP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31</w:t>
            </w:r>
          </w:p>
        </w:tc>
        <w:tc>
          <w:tcPr>
            <w:tcW w:w="6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代管退休费（生活补贴）等发放</w:t>
            </w:r>
          </w:p>
        </w:tc>
      </w:tr>
      <w:tr w:rsidR="00E17C65" w:rsidRPr="00E17C65" w:rsidTr="00E17C65">
        <w:trPr>
          <w:trHeight w:val="480"/>
        </w:trPr>
        <w:tc>
          <w:tcPr>
            <w:tcW w:w="0" w:type="auto"/>
            <w:vMerge/>
            <w:tcBorders>
              <w:top w:val="nil"/>
              <w:left w:val="single" w:sz="8" w:space="0" w:color="auto"/>
              <w:bottom w:val="single" w:sz="8" w:space="0" w:color="auto"/>
              <w:right w:val="single" w:sz="8" w:space="0" w:color="auto"/>
            </w:tcBorders>
            <w:vAlign w:val="center"/>
            <w:hideMark/>
          </w:tcPr>
          <w:p w:rsidR="00E17C65" w:rsidRPr="00E17C65" w:rsidRDefault="00E17C65" w:rsidP="00E17C65">
            <w:pPr>
              <w:wordWrap w:val="0"/>
              <w:spacing w:line="240" w:lineRule="auto"/>
              <w:jc w:val="left"/>
              <w:rPr>
                <w:rFonts w:ascii="Times New Roman" w:eastAsia="宋体" w:hAnsi="Times New Roman" w:cs="Times New Roman"/>
                <w:color w:val="000000"/>
                <w:kern w:val="0"/>
                <w:sz w:val="21"/>
                <w:szCs w:val="21"/>
              </w:rPr>
            </w:pP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32</w:t>
            </w:r>
          </w:p>
        </w:tc>
        <w:tc>
          <w:tcPr>
            <w:tcW w:w="6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特岗退休有关手续提交</w:t>
            </w:r>
          </w:p>
        </w:tc>
      </w:tr>
      <w:tr w:rsidR="00E17C65" w:rsidRPr="00E17C65" w:rsidTr="00E17C65">
        <w:trPr>
          <w:trHeight w:val="480"/>
        </w:trPr>
        <w:tc>
          <w:tcPr>
            <w:tcW w:w="0" w:type="auto"/>
            <w:vMerge/>
            <w:tcBorders>
              <w:top w:val="nil"/>
              <w:left w:val="single" w:sz="8" w:space="0" w:color="auto"/>
              <w:bottom w:val="single" w:sz="8" w:space="0" w:color="auto"/>
              <w:right w:val="single" w:sz="8" w:space="0" w:color="auto"/>
            </w:tcBorders>
            <w:vAlign w:val="center"/>
            <w:hideMark/>
          </w:tcPr>
          <w:p w:rsidR="00E17C65" w:rsidRPr="00E17C65" w:rsidRDefault="00E17C65" w:rsidP="00E17C65">
            <w:pPr>
              <w:wordWrap w:val="0"/>
              <w:spacing w:line="240" w:lineRule="auto"/>
              <w:jc w:val="left"/>
              <w:rPr>
                <w:rFonts w:ascii="Times New Roman" w:eastAsia="宋体" w:hAnsi="Times New Roman" w:cs="Times New Roman"/>
                <w:color w:val="000000"/>
                <w:kern w:val="0"/>
                <w:sz w:val="21"/>
                <w:szCs w:val="21"/>
              </w:rPr>
            </w:pP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33</w:t>
            </w:r>
          </w:p>
        </w:tc>
        <w:tc>
          <w:tcPr>
            <w:tcW w:w="6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老年人意外伤害保险</w:t>
            </w:r>
          </w:p>
        </w:tc>
      </w:tr>
      <w:tr w:rsidR="00E17C65" w:rsidRPr="00E17C65" w:rsidTr="00E17C65">
        <w:trPr>
          <w:trHeight w:val="480"/>
        </w:trPr>
        <w:tc>
          <w:tcPr>
            <w:tcW w:w="0" w:type="auto"/>
            <w:vMerge/>
            <w:tcBorders>
              <w:top w:val="nil"/>
              <w:left w:val="single" w:sz="8" w:space="0" w:color="auto"/>
              <w:bottom w:val="single" w:sz="8" w:space="0" w:color="auto"/>
              <w:right w:val="single" w:sz="8" w:space="0" w:color="auto"/>
            </w:tcBorders>
            <w:vAlign w:val="center"/>
            <w:hideMark/>
          </w:tcPr>
          <w:p w:rsidR="00E17C65" w:rsidRPr="00E17C65" w:rsidRDefault="00E17C65" w:rsidP="00E17C65">
            <w:pPr>
              <w:wordWrap w:val="0"/>
              <w:spacing w:line="240" w:lineRule="auto"/>
              <w:jc w:val="left"/>
              <w:rPr>
                <w:rFonts w:ascii="Times New Roman" w:eastAsia="宋体" w:hAnsi="Times New Roman" w:cs="Times New Roman"/>
                <w:color w:val="000000"/>
                <w:kern w:val="0"/>
                <w:sz w:val="21"/>
                <w:szCs w:val="21"/>
              </w:rPr>
            </w:pP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34</w:t>
            </w:r>
          </w:p>
        </w:tc>
        <w:tc>
          <w:tcPr>
            <w:tcW w:w="6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居家养老管理</w:t>
            </w:r>
          </w:p>
        </w:tc>
      </w:tr>
      <w:tr w:rsidR="00E17C65" w:rsidRPr="00E17C65" w:rsidTr="00E17C65">
        <w:trPr>
          <w:trHeight w:val="480"/>
        </w:trPr>
        <w:tc>
          <w:tcPr>
            <w:tcW w:w="127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低保特困</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35</w:t>
            </w:r>
          </w:p>
        </w:tc>
        <w:tc>
          <w:tcPr>
            <w:tcW w:w="6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低保特困户认定申报</w:t>
            </w:r>
          </w:p>
        </w:tc>
      </w:tr>
      <w:tr w:rsidR="00E17C65" w:rsidRPr="00E17C65" w:rsidTr="00E17C65">
        <w:trPr>
          <w:trHeight w:val="480"/>
        </w:trPr>
        <w:tc>
          <w:tcPr>
            <w:tcW w:w="0" w:type="auto"/>
            <w:vMerge/>
            <w:tcBorders>
              <w:top w:val="nil"/>
              <w:left w:val="single" w:sz="8" w:space="0" w:color="auto"/>
              <w:bottom w:val="single" w:sz="8" w:space="0" w:color="auto"/>
              <w:right w:val="single" w:sz="8" w:space="0" w:color="auto"/>
            </w:tcBorders>
            <w:vAlign w:val="center"/>
            <w:hideMark/>
          </w:tcPr>
          <w:p w:rsidR="00E17C65" w:rsidRPr="00E17C65" w:rsidRDefault="00E17C65" w:rsidP="00E17C65">
            <w:pPr>
              <w:wordWrap w:val="0"/>
              <w:spacing w:line="240" w:lineRule="auto"/>
              <w:jc w:val="left"/>
              <w:rPr>
                <w:rFonts w:ascii="Times New Roman" w:eastAsia="宋体" w:hAnsi="Times New Roman" w:cs="Times New Roman"/>
                <w:color w:val="000000"/>
                <w:kern w:val="0"/>
                <w:sz w:val="21"/>
                <w:szCs w:val="21"/>
              </w:rPr>
            </w:pP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36</w:t>
            </w:r>
          </w:p>
        </w:tc>
        <w:tc>
          <w:tcPr>
            <w:tcW w:w="6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五保户申报</w:t>
            </w:r>
          </w:p>
        </w:tc>
      </w:tr>
      <w:tr w:rsidR="00E17C65" w:rsidRPr="00E17C65" w:rsidTr="00E17C65">
        <w:trPr>
          <w:trHeight w:val="480"/>
        </w:trPr>
        <w:tc>
          <w:tcPr>
            <w:tcW w:w="0" w:type="auto"/>
            <w:vMerge/>
            <w:tcBorders>
              <w:top w:val="nil"/>
              <w:left w:val="single" w:sz="8" w:space="0" w:color="auto"/>
              <w:bottom w:val="single" w:sz="8" w:space="0" w:color="auto"/>
              <w:right w:val="single" w:sz="8" w:space="0" w:color="auto"/>
            </w:tcBorders>
            <w:vAlign w:val="center"/>
            <w:hideMark/>
          </w:tcPr>
          <w:p w:rsidR="00E17C65" w:rsidRPr="00E17C65" w:rsidRDefault="00E17C65" w:rsidP="00E17C65">
            <w:pPr>
              <w:wordWrap w:val="0"/>
              <w:spacing w:line="240" w:lineRule="auto"/>
              <w:jc w:val="left"/>
              <w:rPr>
                <w:rFonts w:ascii="Times New Roman" w:eastAsia="宋体" w:hAnsi="Times New Roman" w:cs="Times New Roman"/>
                <w:color w:val="000000"/>
                <w:kern w:val="0"/>
                <w:sz w:val="21"/>
                <w:szCs w:val="21"/>
              </w:rPr>
            </w:pP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37</w:t>
            </w:r>
          </w:p>
        </w:tc>
        <w:tc>
          <w:tcPr>
            <w:tcW w:w="6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特困临时扶助申报</w:t>
            </w:r>
          </w:p>
        </w:tc>
      </w:tr>
      <w:tr w:rsidR="00E17C65" w:rsidRPr="00E17C65" w:rsidTr="00E17C65">
        <w:trPr>
          <w:trHeight w:val="480"/>
        </w:trPr>
        <w:tc>
          <w:tcPr>
            <w:tcW w:w="0" w:type="auto"/>
            <w:vMerge/>
            <w:tcBorders>
              <w:top w:val="nil"/>
              <w:left w:val="single" w:sz="8" w:space="0" w:color="auto"/>
              <w:bottom w:val="single" w:sz="8" w:space="0" w:color="auto"/>
              <w:right w:val="single" w:sz="8" w:space="0" w:color="auto"/>
            </w:tcBorders>
            <w:vAlign w:val="center"/>
            <w:hideMark/>
          </w:tcPr>
          <w:p w:rsidR="00E17C65" w:rsidRPr="00E17C65" w:rsidRDefault="00E17C65" w:rsidP="00E17C65">
            <w:pPr>
              <w:wordWrap w:val="0"/>
              <w:spacing w:line="240" w:lineRule="auto"/>
              <w:jc w:val="left"/>
              <w:rPr>
                <w:rFonts w:ascii="Times New Roman" w:eastAsia="宋体" w:hAnsi="Times New Roman" w:cs="Times New Roman"/>
                <w:color w:val="000000"/>
                <w:kern w:val="0"/>
                <w:sz w:val="21"/>
                <w:szCs w:val="21"/>
              </w:rPr>
            </w:pP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38</w:t>
            </w:r>
          </w:p>
        </w:tc>
        <w:tc>
          <w:tcPr>
            <w:tcW w:w="6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城乡特困救助申报</w:t>
            </w:r>
          </w:p>
        </w:tc>
      </w:tr>
      <w:tr w:rsidR="00E17C65" w:rsidRPr="00E17C65" w:rsidTr="00E17C65">
        <w:trPr>
          <w:trHeight w:val="480"/>
        </w:trPr>
        <w:tc>
          <w:tcPr>
            <w:tcW w:w="0" w:type="auto"/>
            <w:vMerge/>
            <w:tcBorders>
              <w:top w:val="nil"/>
              <w:left w:val="single" w:sz="8" w:space="0" w:color="auto"/>
              <w:bottom w:val="single" w:sz="8" w:space="0" w:color="auto"/>
              <w:right w:val="single" w:sz="8" w:space="0" w:color="auto"/>
            </w:tcBorders>
            <w:vAlign w:val="center"/>
            <w:hideMark/>
          </w:tcPr>
          <w:p w:rsidR="00E17C65" w:rsidRPr="00E17C65" w:rsidRDefault="00E17C65" w:rsidP="00E17C65">
            <w:pPr>
              <w:wordWrap w:val="0"/>
              <w:spacing w:line="240" w:lineRule="auto"/>
              <w:jc w:val="left"/>
              <w:rPr>
                <w:rFonts w:ascii="Times New Roman" w:eastAsia="宋体" w:hAnsi="Times New Roman" w:cs="Times New Roman"/>
                <w:color w:val="000000"/>
                <w:kern w:val="0"/>
                <w:sz w:val="21"/>
                <w:szCs w:val="21"/>
              </w:rPr>
            </w:pP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39</w:t>
            </w:r>
          </w:p>
        </w:tc>
        <w:tc>
          <w:tcPr>
            <w:tcW w:w="6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医疗救助的申报</w:t>
            </w:r>
          </w:p>
        </w:tc>
      </w:tr>
      <w:tr w:rsidR="00E17C65" w:rsidRPr="00E17C65" w:rsidTr="00E17C65">
        <w:trPr>
          <w:trHeight w:val="480"/>
        </w:trPr>
        <w:tc>
          <w:tcPr>
            <w:tcW w:w="0" w:type="auto"/>
            <w:vMerge/>
            <w:tcBorders>
              <w:top w:val="nil"/>
              <w:left w:val="single" w:sz="8" w:space="0" w:color="auto"/>
              <w:bottom w:val="single" w:sz="8" w:space="0" w:color="auto"/>
              <w:right w:val="single" w:sz="8" w:space="0" w:color="auto"/>
            </w:tcBorders>
            <w:vAlign w:val="center"/>
            <w:hideMark/>
          </w:tcPr>
          <w:p w:rsidR="00E17C65" w:rsidRPr="00E17C65" w:rsidRDefault="00E17C65" w:rsidP="00E17C65">
            <w:pPr>
              <w:wordWrap w:val="0"/>
              <w:spacing w:line="240" w:lineRule="auto"/>
              <w:jc w:val="left"/>
              <w:rPr>
                <w:rFonts w:ascii="Times New Roman" w:eastAsia="宋体" w:hAnsi="Times New Roman" w:cs="Times New Roman"/>
                <w:color w:val="000000"/>
                <w:kern w:val="0"/>
                <w:sz w:val="21"/>
                <w:szCs w:val="21"/>
              </w:rPr>
            </w:pP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40</w:t>
            </w:r>
          </w:p>
        </w:tc>
        <w:tc>
          <w:tcPr>
            <w:tcW w:w="6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1-6级伤残军人药费申报</w:t>
            </w:r>
          </w:p>
        </w:tc>
      </w:tr>
      <w:tr w:rsidR="00E17C65" w:rsidRPr="00E17C65" w:rsidTr="00E17C65">
        <w:trPr>
          <w:trHeight w:val="480"/>
        </w:trPr>
        <w:tc>
          <w:tcPr>
            <w:tcW w:w="0" w:type="auto"/>
            <w:vMerge/>
            <w:tcBorders>
              <w:top w:val="nil"/>
              <w:left w:val="single" w:sz="8" w:space="0" w:color="auto"/>
              <w:bottom w:val="single" w:sz="8" w:space="0" w:color="auto"/>
              <w:right w:val="single" w:sz="8" w:space="0" w:color="auto"/>
            </w:tcBorders>
            <w:vAlign w:val="center"/>
            <w:hideMark/>
          </w:tcPr>
          <w:p w:rsidR="00E17C65" w:rsidRPr="00E17C65" w:rsidRDefault="00E17C65" w:rsidP="00E17C65">
            <w:pPr>
              <w:wordWrap w:val="0"/>
              <w:spacing w:line="240" w:lineRule="auto"/>
              <w:jc w:val="left"/>
              <w:rPr>
                <w:rFonts w:ascii="Times New Roman" w:eastAsia="宋体" w:hAnsi="Times New Roman" w:cs="Times New Roman"/>
                <w:color w:val="000000"/>
                <w:kern w:val="0"/>
                <w:sz w:val="21"/>
                <w:szCs w:val="21"/>
              </w:rPr>
            </w:pP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41</w:t>
            </w:r>
          </w:p>
        </w:tc>
        <w:tc>
          <w:tcPr>
            <w:tcW w:w="6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劳动释放人员一次性生活补贴申报</w:t>
            </w:r>
          </w:p>
        </w:tc>
      </w:tr>
      <w:tr w:rsidR="00E17C65" w:rsidRPr="00E17C65" w:rsidTr="00E17C65">
        <w:trPr>
          <w:trHeight w:val="480"/>
        </w:trPr>
        <w:tc>
          <w:tcPr>
            <w:tcW w:w="127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优抚</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42</w:t>
            </w:r>
          </w:p>
        </w:tc>
        <w:tc>
          <w:tcPr>
            <w:tcW w:w="6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优抚待遇申报</w:t>
            </w:r>
          </w:p>
        </w:tc>
      </w:tr>
      <w:tr w:rsidR="00E17C65" w:rsidRPr="00E17C65" w:rsidTr="00E17C65">
        <w:trPr>
          <w:trHeight w:val="480"/>
        </w:trPr>
        <w:tc>
          <w:tcPr>
            <w:tcW w:w="0" w:type="auto"/>
            <w:vMerge/>
            <w:tcBorders>
              <w:top w:val="nil"/>
              <w:left w:val="single" w:sz="8" w:space="0" w:color="auto"/>
              <w:bottom w:val="single" w:sz="8" w:space="0" w:color="auto"/>
              <w:right w:val="single" w:sz="8" w:space="0" w:color="auto"/>
            </w:tcBorders>
            <w:vAlign w:val="center"/>
            <w:hideMark/>
          </w:tcPr>
          <w:p w:rsidR="00E17C65" w:rsidRPr="00E17C65" w:rsidRDefault="00E17C65" w:rsidP="00E17C65">
            <w:pPr>
              <w:wordWrap w:val="0"/>
              <w:spacing w:line="240" w:lineRule="auto"/>
              <w:jc w:val="left"/>
              <w:rPr>
                <w:rFonts w:ascii="Times New Roman" w:eastAsia="宋体" w:hAnsi="Times New Roman" w:cs="Times New Roman"/>
                <w:color w:val="000000"/>
                <w:kern w:val="0"/>
                <w:sz w:val="21"/>
                <w:szCs w:val="21"/>
              </w:rPr>
            </w:pP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43</w:t>
            </w:r>
          </w:p>
        </w:tc>
        <w:tc>
          <w:tcPr>
            <w:tcW w:w="6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优抚对象申报</w:t>
            </w:r>
          </w:p>
        </w:tc>
      </w:tr>
      <w:tr w:rsidR="00E17C65" w:rsidRPr="00E17C65" w:rsidTr="00E17C65">
        <w:trPr>
          <w:trHeight w:val="480"/>
        </w:trPr>
        <w:tc>
          <w:tcPr>
            <w:tcW w:w="0" w:type="auto"/>
            <w:vMerge/>
            <w:tcBorders>
              <w:top w:val="nil"/>
              <w:left w:val="single" w:sz="8" w:space="0" w:color="auto"/>
              <w:bottom w:val="single" w:sz="8" w:space="0" w:color="auto"/>
              <w:right w:val="single" w:sz="8" w:space="0" w:color="auto"/>
            </w:tcBorders>
            <w:vAlign w:val="center"/>
            <w:hideMark/>
          </w:tcPr>
          <w:p w:rsidR="00E17C65" w:rsidRPr="00E17C65" w:rsidRDefault="00E17C65" w:rsidP="00E17C65">
            <w:pPr>
              <w:wordWrap w:val="0"/>
              <w:spacing w:line="240" w:lineRule="auto"/>
              <w:jc w:val="left"/>
              <w:rPr>
                <w:rFonts w:ascii="Times New Roman" w:eastAsia="宋体" w:hAnsi="Times New Roman" w:cs="Times New Roman"/>
                <w:color w:val="000000"/>
                <w:kern w:val="0"/>
                <w:sz w:val="21"/>
                <w:szCs w:val="21"/>
              </w:rPr>
            </w:pP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44</w:t>
            </w:r>
          </w:p>
        </w:tc>
        <w:tc>
          <w:tcPr>
            <w:tcW w:w="6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优抚对象补助金、抚恤金发放</w:t>
            </w:r>
          </w:p>
        </w:tc>
      </w:tr>
      <w:tr w:rsidR="00E17C65" w:rsidRPr="00E17C65" w:rsidTr="00E17C65">
        <w:trPr>
          <w:trHeight w:val="480"/>
        </w:trPr>
        <w:tc>
          <w:tcPr>
            <w:tcW w:w="0" w:type="auto"/>
            <w:vMerge/>
            <w:tcBorders>
              <w:top w:val="nil"/>
              <w:left w:val="single" w:sz="8" w:space="0" w:color="auto"/>
              <w:bottom w:val="single" w:sz="8" w:space="0" w:color="auto"/>
              <w:right w:val="single" w:sz="8" w:space="0" w:color="auto"/>
            </w:tcBorders>
            <w:vAlign w:val="center"/>
            <w:hideMark/>
          </w:tcPr>
          <w:p w:rsidR="00E17C65" w:rsidRPr="00E17C65" w:rsidRDefault="00E17C65" w:rsidP="00E17C65">
            <w:pPr>
              <w:wordWrap w:val="0"/>
              <w:spacing w:line="240" w:lineRule="auto"/>
              <w:jc w:val="left"/>
              <w:rPr>
                <w:rFonts w:ascii="Times New Roman" w:eastAsia="宋体" w:hAnsi="Times New Roman" w:cs="Times New Roman"/>
                <w:color w:val="000000"/>
                <w:kern w:val="0"/>
                <w:sz w:val="21"/>
                <w:szCs w:val="21"/>
              </w:rPr>
            </w:pP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45</w:t>
            </w:r>
          </w:p>
        </w:tc>
        <w:tc>
          <w:tcPr>
            <w:tcW w:w="6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义务兵优待金发放</w:t>
            </w:r>
          </w:p>
        </w:tc>
      </w:tr>
      <w:tr w:rsidR="00E17C65" w:rsidRPr="00E17C65" w:rsidTr="00E17C65">
        <w:trPr>
          <w:trHeight w:val="480"/>
        </w:trPr>
        <w:tc>
          <w:tcPr>
            <w:tcW w:w="0" w:type="auto"/>
            <w:vMerge/>
            <w:tcBorders>
              <w:top w:val="nil"/>
              <w:left w:val="single" w:sz="8" w:space="0" w:color="auto"/>
              <w:bottom w:val="single" w:sz="8" w:space="0" w:color="auto"/>
              <w:right w:val="single" w:sz="8" w:space="0" w:color="auto"/>
            </w:tcBorders>
            <w:vAlign w:val="center"/>
            <w:hideMark/>
          </w:tcPr>
          <w:p w:rsidR="00E17C65" w:rsidRPr="00E17C65" w:rsidRDefault="00E17C65" w:rsidP="00E17C65">
            <w:pPr>
              <w:wordWrap w:val="0"/>
              <w:spacing w:line="240" w:lineRule="auto"/>
              <w:jc w:val="left"/>
              <w:rPr>
                <w:rFonts w:ascii="Times New Roman" w:eastAsia="宋体" w:hAnsi="Times New Roman" w:cs="Times New Roman"/>
                <w:color w:val="000000"/>
                <w:kern w:val="0"/>
                <w:sz w:val="21"/>
                <w:szCs w:val="21"/>
              </w:rPr>
            </w:pP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46</w:t>
            </w:r>
          </w:p>
        </w:tc>
        <w:tc>
          <w:tcPr>
            <w:tcW w:w="6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带病还乡退伍军人管理</w:t>
            </w:r>
          </w:p>
        </w:tc>
      </w:tr>
      <w:tr w:rsidR="00E17C65" w:rsidRPr="00E17C65" w:rsidTr="00E17C65">
        <w:trPr>
          <w:trHeight w:val="480"/>
        </w:trPr>
        <w:tc>
          <w:tcPr>
            <w:tcW w:w="12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 xml:space="preserve">　优抚</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47</w:t>
            </w:r>
          </w:p>
        </w:tc>
        <w:tc>
          <w:tcPr>
            <w:tcW w:w="6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军企地退职工管理</w:t>
            </w:r>
          </w:p>
        </w:tc>
      </w:tr>
      <w:tr w:rsidR="00E17C65" w:rsidRPr="00E17C65" w:rsidTr="00E17C65">
        <w:trPr>
          <w:trHeight w:val="480"/>
        </w:trPr>
        <w:tc>
          <w:tcPr>
            <w:tcW w:w="127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lastRenderedPageBreak/>
              <w:t>残疾人</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48</w:t>
            </w:r>
          </w:p>
        </w:tc>
        <w:tc>
          <w:tcPr>
            <w:tcW w:w="6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残疾证申报</w:t>
            </w:r>
          </w:p>
        </w:tc>
      </w:tr>
      <w:tr w:rsidR="00E17C65" w:rsidRPr="00E17C65" w:rsidTr="00E17C65">
        <w:trPr>
          <w:trHeight w:val="480"/>
        </w:trPr>
        <w:tc>
          <w:tcPr>
            <w:tcW w:w="0" w:type="auto"/>
            <w:vMerge/>
            <w:tcBorders>
              <w:top w:val="nil"/>
              <w:left w:val="single" w:sz="8" w:space="0" w:color="auto"/>
              <w:bottom w:val="single" w:sz="8" w:space="0" w:color="auto"/>
              <w:right w:val="single" w:sz="8" w:space="0" w:color="auto"/>
            </w:tcBorders>
            <w:vAlign w:val="center"/>
            <w:hideMark/>
          </w:tcPr>
          <w:p w:rsidR="00E17C65" w:rsidRPr="00E17C65" w:rsidRDefault="00E17C65" w:rsidP="00E17C65">
            <w:pPr>
              <w:wordWrap w:val="0"/>
              <w:spacing w:line="240" w:lineRule="auto"/>
              <w:jc w:val="left"/>
              <w:rPr>
                <w:rFonts w:ascii="Times New Roman" w:eastAsia="宋体" w:hAnsi="Times New Roman" w:cs="Times New Roman"/>
                <w:color w:val="000000"/>
                <w:kern w:val="0"/>
                <w:sz w:val="21"/>
                <w:szCs w:val="21"/>
              </w:rPr>
            </w:pP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49</w:t>
            </w:r>
          </w:p>
        </w:tc>
        <w:tc>
          <w:tcPr>
            <w:tcW w:w="6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残疾家庭申报</w:t>
            </w:r>
          </w:p>
        </w:tc>
      </w:tr>
      <w:tr w:rsidR="00E17C65" w:rsidRPr="00E17C65" w:rsidTr="00E17C65">
        <w:trPr>
          <w:trHeight w:val="480"/>
        </w:trPr>
        <w:tc>
          <w:tcPr>
            <w:tcW w:w="0" w:type="auto"/>
            <w:vMerge/>
            <w:tcBorders>
              <w:top w:val="nil"/>
              <w:left w:val="single" w:sz="8" w:space="0" w:color="auto"/>
              <w:bottom w:val="single" w:sz="8" w:space="0" w:color="auto"/>
              <w:right w:val="single" w:sz="8" w:space="0" w:color="auto"/>
            </w:tcBorders>
            <w:vAlign w:val="center"/>
            <w:hideMark/>
          </w:tcPr>
          <w:p w:rsidR="00E17C65" w:rsidRPr="00E17C65" w:rsidRDefault="00E17C65" w:rsidP="00E17C65">
            <w:pPr>
              <w:wordWrap w:val="0"/>
              <w:spacing w:line="240" w:lineRule="auto"/>
              <w:jc w:val="left"/>
              <w:rPr>
                <w:rFonts w:ascii="Times New Roman" w:eastAsia="宋体" w:hAnsi="Times New Roman" w:cs="Times New Roman"/>
                <w:color w:val="000000"/>
                <w:kern w:val="0"/>
                <w:sz w:val="21"/>
                <w:szCs w:val="21"/>
              </w:rPr>
            </w:pP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50</w:t>
            </w:r>
          </w:p>
        </w:tc>
        <w:tc>
          <w:tcPr>
            <w:tcW w:w="6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重残残疾人申报</w:t>
            </w:r>
          </w:p>
        </w:tc>
      </w:tr>
      <w:tr w:rsidR="00E17C65" w:rsidRPr="00E17C65" w:rsidTr="00E17C65">
        <w:trPr>
          <w:trHeight w:val="480"/>
        </w:trPr>
        <w:tc>
          <w:tcPr>
            <w:tcW w:w="0" w:type="auto"/>
            <w:vMerge/>
            <w:tcBorders>
              <w:top w:val="nil"/>
              <w:left w:val="single" w:sz="8" w:space="0" w:color="auto"/>
              <w:bottom w:val="single" w:sz="8" w:space="0" w:color="auto"/>
              <w:right w:val="single" w:sz="8" w:space="0" w:color="auto"/>
            </w:tcBorders>
            <w:vAlign w:val="center"/>
            <w:hideMark/>
          </w:tcPr>
          <w:p w:rsidR="00E17C65" w:rsidRPr="00E17C65" w:rsidRDefault="00E17C65" w:rsidP="00E17C65">
            <w:pPr>
              <w:wordWrap w:val="0"/>
              <w:spacing w:line="240" w:lineRule="auto"/>
              <w:jc w:val="left"/>
              <w:rPr>
                <w:rFonts w:ascii="Times New Roman" w:eastAsia="宋体" w:hAnsi="Times New Roman" w:cs="Times New Roman"/>
                <w:color w:val="000000"/>
                <w:kern w:val="0"/>
                <w:sz w:val="21"/>
                <w:szCs w:val="21"/>
              </w:rPr>
            </w:pP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51</w:t>
            </w:r>
          </w:p>
        </w:tc>
        <w:tc>
          <w:tcPr>
            <w:tcW w:w="6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特困补助金申报</w:t>
            </w:r>
          </w:p>
        </w:tc>
      </w:tr>
      <w:tr w:rsidR="00E17C65" w:rsidRPr="00E17C65" w:rsidTr="00E17C65">
        <w:trPr>
          <w:trHeight w:val="480"/>
        </w:trPr>
        <w:tc>
          <w:tcPr>
            <w:tcW w:w="0" w:type="auto"/>
            <w:vMerge/>
            <w:tcBorders>
              <w:top w:val="nil"/>
              <w:left w:val="single" w:sz="8" w:space="0" w:color="auto"/>
              <w:bottom w:val="single" w:sz="8" w:space="0" w:color="auto"/>
              <w:right w:val="single" w:sz="8" w:space="0" w:color="auto"/>
            </w:tcBorders>
            <w:vAlign w:val="center"/>
            <w:hideMark/>
          </w:tcPr>
          <w:p w:rsidR="00E17C65" w:rsidRPr="00E17C65" w:rsidRDefault="00E17C65" w:rsidP="00E17C65">
            <w:pPr>
              <w:wordWrap w:val="0"/>
              <w:spacing w:line="240" w:lineRule="auto"/>
              <w:jc w:val="left"/>
              <w:rPr>
                <w:rFonts w:ascii="Times New Roman" w:eastAsia="宋体" w:hAnsi="Times New Roman" w:cs="Times New Roman"/>
                <w:color w:val="000000"/>
                <w:kern w:val="0"/>
                <w:sz w:val="21"/>
                <w:szCs w:val="21"/>
              </w:rPr>
            </w:pP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52</w:t>
            </w:r>
          </w:p>
        </w:tc>
        <w:tc>
          <w:tcPr>
            <w:tcW w:w="6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残疾人子女助学金发放</w:t>
            </w:r>
          </w:p>
        </w:tc>
      </w:tr>
      <w:tr w:rsidR="00E17C65" w:rsidRPr="00E17C65" w:rsidTr="00E17C65">
        <w:trPr>
          <w:trHeight w:val="480"/>
        </w:trPr>
        <w:tc>
          <w:tcPr>
            <w:tcW w:w="0" w:type="auto"/>
            <w:vMerge/>
            <w:tcBorders>
              <w:top w:val="nil"/>
              <w:left w:val="single" w:sz="8" w:space="0" w:color="auto"/>
              <w:bottom w:val="single" w:sz="8" w:space="0" w:color="auto"/>
              <w:right w:val="single" w:sz="8" w:space="0" w:color="auto"/>
            </w:tcBorders>
            <w:vAlign w:val="center"/>
            <w:hideMark/>
          </w:tcPr>
          <w:p w:rsidR="00E17C65" w:rsidRPr="00E17C65" w:rsidRDefault="00E17C65" w:rsidP="00E17C65">
            <w:pPr>
              <w:wordWrap w:val="0"/>
              <w:spacing w:line="240" w:lineRule="auto"/>
              <w:jc w:val="left"/>
              <w:rPr>
                <w:rFonts w:ascii="Times New Roman" w:eastAsia="宋体" w:hAnsi="Times New Roman" w:cs="Times New Roman"/>
                <w:color w:val="000000"/>
                <w:kern w:val="0"/>
                <w:sz w:val="21"/>
                <w:szCs w:val="21"/>
              </w:rPr>
            </w:pP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53</w:t>
            </w:r>
          </w:p>
        </w:tc>
        <w:tc>
          <w:tcPr>
            <w:tcW w:w="6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残疾人康复器材发放</w:t>
            </w:r>
          </w:p>
        </w:tc>
      </w:tr>
      <w:tr w:rsidR="00E17C65" w:rsidRPr="00E17C65" w:rsidTr="00E17C65">
        <w:trPr>
          <w:trHeight w:val="480"/>
        </w:trPr>
        <w:tc>
          <w:tcPr>
            <w:tcW w:w="0" w:type="auto"/>
            <w:vMerge/>
            <w:tcBorders>
              <w:top w:val="nil"/>
              <w:left w:val="single" w:sz="8" w:space="0" w:color="auto"/>
              <w:bottom w:val="single" w:sz="8" w:space="0" w:color="auto"/>
              <w:right w:val="single" w:sz="8" w:space="0" w:color="auto"/>
            </w:tcBorders>
            <w:vAlign w:val="center"/>
            <w:hideMark/>
          </w:tcPr>
          <w:p w:rsidR="00E17C65" w:rsidRPr="00E17C65" w:rsidRDefault="00E17C65" w:rsidP="00E17C65">
            <w:pPr>
              <w:wordWrap w:val="0"/>
              <w:spacing w:line="240" w:lineRule="auto"/>
              <w:jc w:val="left"/>
              <w:rPr>
                <w:rFonts w:ascii="Times New Roman" w:eastAsia="宋体" w:hAnsi="Times New Roman" w:cs="Times New Roman"/>
                <w:color w:val="000000"/>
                <w:kern w:val="0"/>
                <w:sz w:val="21"/>
                <w:szCs w:val="21"/>
              </w:rPr>
            </w:pP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54</w:t>
            </w:r>
          </w:p>
        </w:tc>
        <w:tc>
          <w:tcPr>
            <w:tcW w:w="6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精神残疾人用药卡办理</w:t>
            </w:r>
          </w:p>
        </w:tc>
      </w:tr>
      <w:tr w:rsidR="00E17C65" w:rsidRPr="00E17C65" w:rsidTr="00E17C65">
        <w:trPr>
          <w:trHeight w:val="480"/>
        </w:trPr>
        <w:tc>
          <w:tcPr>
            <w:tcW w:w="127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其他</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55</w:t>
            </w:r>
          </w:p>
        </w:tc>
        <w:tc>
          <w:tcPr>
            <w:tcW w:w="6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助学、减免学费有关手续</w:t>
            </w:r>
          </w:p>
        </w:tc>
      </w:tr>
      <w:tr w:rsidR="00E17C65" w:rsidRPr="00E17C65" w:rsidTr="00E17C65">
        <w:trPr>
          <w:trHeight w:val="480"/>
        </w:trPr>
        <w:tc>
          <w:tcPr>
            <w:tcW w:w="0" w:type="auto"/>
            <w:vMerge/>
            <w:tcBorders>
              <w:top w:val="nil"/>
              <w:left w:val="single" w:sz="8" w:space="0" w:color="auto"/>
              <w:bottom w:val="single" w:sz="8" w:space="0" w:color="auto"/>
              <w:right w:val="single" w:sz="8" w:space="0" w:color="auto"/>
            </w:tcBorders>
            <w:vAlign w:val="center"/>
            <w:hideMark/>
          </w:tcPr>
          <w:p w:rsidR="00E17C65" w:rsidRPr="00E17C65" w:rsidRDefault="00E17C65" w:rsidP="00E17C65">
            <w:pPr>
              <w:wordWrap w:val="0"/>
              <w:spacing w:line="240" w:lineRule="auto"/>
              <w:jc w:val="left"/>
              <w:rPr>
                <w:rFonts w:ascii="Times New Roman" w:eastAsia="宋体" w:hAnsi="Times New Roman" w:cs="Times New Roman"/>
                <w:color w:val="000000"/>
                <w:kern w:val="0"/>
                <w:sz w:val="21"/>
                <w:szCs w:val="21"/>
              </w:rPr>
            </w:pP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56</w:t>
            </w:r>
          </w:p>
        </w:tc>
        <w:tc>
          <w:tcPr>
            <w:tcW w:w="6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暖气费补贴，减免采暖费有关手续</w:t>
            </w:r>
          </w:p>
        </w:tc>
      </w:tr>
      <w:tr w:rsidR="00E17C65" w:rsidRPr="00E17C65" w:rsidTr="00E17C65">
        <w:trPr>
          <w:trHeight w:val="480"/>
        </w:trPr>
        <w:tc>
          <w:tcPr>
            <w:tcW w:w="0" w:type="auto"/>
            <w:vMerge/>
            <w:tcBorders>
              <w:top w:val="nil"/>
              <w:left w:val="single" w:sz="8" w:space="0" w:color="auto"/>
              <w:bottom w:val="single" w:sz="8" w:space="0" w:color="auto"/>
              <w:right w:val="single" w:sz="8" w:space="0" w:color="auto"/>
            </w:tcBorders>
            <w:vAlign w:val="center"/>
            <w:hideMark/>
          </w:tcPr>
          <w:p w:rsidR="00E17C65" w:rsidRPr="00E17C65" w:rsidRDefault="00E17C65" w:rsidP="00E17C65">
            <w:pPr>
              <w:wordWrap w:val="0"/>
              <w:spacing w:line="240" w:lineRule="auto"/>
              <w:jc w:val="left"/>
              <w:rPr>
                <w:rFonts w:ascii="Times New Roman" w:eastAsia="宋体" w:hAnsi="Times New Roman" w:cs="Times New Roman"/>
                <w:color w:val="000000"/>
                <w:kern w:val="0"/>
                <w:sz w:val="21"/>
                <w:szCs w:val="21"/>
              </w:rPr>
            </w:pP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57</w:t>
            </w:r>
          </w:p>
        </w:tc>
        <w:tc>
          <w:tcPr>
            <w:tcW w:w="6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房屋补贴、申报廉租房有关手续</w:t>
            </w:r>
          </w:p>
        </w:tc>
      </w:tr>
      <w:tr w:rsidR="00E17C65" w:rsidRPr="00E17C65" w:rsidTr="00E17C65">
        <w:trPr>
          <w:trHeight w:val="480"/>
        </w:trPr>
        <w:tc>
          <w:tcPr>
            <w:tcW w:w="0" w:type="auto"/>
            <w:vMerge/>
            <w:tcBorders>
              <w:top w:val="nil"/>
              <w:left w:val="single" w:sz="8" w:space="0" w:color="auto"/>
              <w:bottom w:val="single" w:sz="8" w:space="0" w:color="auto"/>
              <w:right w:val="single" w:sz="8" w:space="0" w:color="auto"/>
            </w:tcBorders>
            <w:vAlign w:val="center"/>
            <w:hideMark/>
          </w:tcPr>
          <w:p w:rsidR="00E17C65" w:rsidRPr="00E17C65" w:rsidRDefault="00E17C65" w:rsidP="00E17C65">
            <w:pPr>
              <w:wordWrap w:val="0"/>
              <w:spacing w:line="240" w:lineRule="auto"/>
              <w:jc w:val="left"/>
              <w:rPr>
                <w:rFonts w:ascii="Times New Roman" w:eastAsia="宋体" w:hAnsi="Times New Roman" w:cs="Times New Roman"/>
                <w:color w:val="000000"/>
                <w:kern w:val="0"/>
                <w:sz w:val="21"/>
                <w:szCs w:val="21"/>
              </w:rPr>
            </w:pP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58</w:t>
            </w:r>
          </w:p>
        </w:tc>
        <w:tc>
          <w:tcPr>
            <w:tcW w:w="6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个体工商户养老、医疗保险补贴及一次性补贴的申报</w:t>
            </w:r>
          </w:p>
        </w:tc>
      </w:tr>
      <w:tr w:rsidR="00E17C65" w:rsidRPr="00E17C65" w:rsidTr="00E17C65">
        <w:trPr>
          <w:trHeight w:val="480"/>
        </w:trPr>
        <w:tc>
          <w:tcPr>
            <w:tcW w:w="0" w:type="auto"/>
            <w:vMerge/>
            <w:tcBorders>
              <w:top w:val="nil"/>
              <w:left w:val="single" w:sz="8" w:space="0" w:color="auto"/>
              <w:bottom w:val="single" w:sz="8" w:space="0" w:color="auto"/>
              <w:right w:val="single" w:sz="8" w:space="0" w:color="auto"/>
            </w:tcBorders>
            <w:vAlign w:val="center"/>
            <w:hideMark/>
          </w:tcPr>
          <w:p w:rsidR="00E17C65" w:rsidRPr="00E17C65" w:rsidRDefault="00E17C65" w:rsidP="00E17C65">
            <w:pPr>
              <w:wordWrap w:val="0"/>
              <w:spacing w:line="240" w:lineRule="auto"/>
              <w:jc w:val="left"/>
              <w:rPr>
                <w:rFonts w:ascii="Times New Roman" w:eastAsia="宋体" w:hAnsi="Times New Roman" w:cs="Times New Roman"/>
                <w:color w:val="000000"/>
                <w:kern w:val="0"/>
                <w:sz w:val="21"/>
                <w:szCs w:val="21"/>
              </w:rPr>
            </w:pP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59</w:t>
            </w:r>
          </w:p>
        </w:tc>
        <w:tc>
          <w:tcPr>
            <w:tcW w:w="6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兵役登记</w:t>
            </w:r>
          </w:p>
        </w:tc>
      </w:tr>
      <w:tr w:rsidR="00E17C65" w:rsidRPr="00E17C65" w:rsidTr="00E17C65">
        <w:trPr>
          <w:trHeight w:val="480"/>
        </w:trPr>
        <w:tc>
          <w:tcPr>
            <w:tcW w:w="12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个体执照</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60</w:t>
            </w:r>
          </w:p>
        </w:tc>
        <w:tc>
          <w:tcPr>
            <w:tcW w:w="6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个体工商户、个人独资企业营业执照设立、变更、注销和年检</w:t>
            </w:r>
          </w:p>
        </w:tc>
      </w:tr>
      <w:tr w:rsidR="00E17C65" w:rsidRPr="00E17C65" w:rsidTr="00E17C65">
        <w:trPr>
          <w:trHeight w:val="480"/>
        </w:trPr>
        <w:tc>
          <w:tcPr>
            <w:tcW w:w="127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国地税</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61</w:t>
            </w:r>
          </w:p>
        </w:tc>
        <w:tc>
          <w:tcPr>
            <w:tcW w:w="6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税务登记证办理</w:t>
            </w:r>
          </w:p>
        </w:tc>
      </w:tr>
      <w:tr w:rsidR="00E17C65" w:rsidRPr="00E17C65" w:rsidTr="00E17C65">
        <w:trPr>
          <w:trHeight w:val="480"/>
        </w:trPr>
        <w:tc>
          <w:tcPr>
            <w:tcW w:w="0" w:type="auto"/>
            <w:vMerge/>
            <w:tcBorders>
              <w:top w:val="nil"/>
              <w:left w:val="single" w:sz="8" w:space="0" w:color="auto"/>
              <w:bottom w:val="single" w:sz="8" w:space="0" w:color="auto"/>
              <w:right w:val="single" w:sz="8" w:space="0" w:color="auto"/>
            </w:tcBorders>
            <w:vAlign w:val="center"/>
            <w:hideMark/>
          </w:tcPr>
          <w:p w:rsidR="00E17C65" w:rsidRPr="00E17C65" w:rsidRDefault="00E17C65" w:rsidP="00E17C65">
            <w:pPr>
              <w:wordWrap w:val="0"/>
              <w:spacing w:line="240" w:lineRule="auto"/>
              <w:jc w:val="left"/>
              <w:rPr>
                <w:rFonts w:ascii="Times New Roman" w:eastAsia="宋体" w:hAnsi="Times New Roman" w:cs="Times New Roman"/>
                <w:color w:val="000000"/>
                <w:kern w:val="0"/>
                <w:sz w:val="21"/>
                <w:szCs w:val="21"/>
              </w:rPr>
            </w:pP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62</w:t>
            </w:r>
          </w:p>
        </w:tc>
        <w:tc>
          <w:tcPr>
            <w:tcW w:w="6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发票购买</w:t>
            </w:r>
          </w:p>
        </w:tc>
      </w:tr>
      <w:tr w:rsidR="00E17C65" w:rsidRPr="00E17C65" w:rsidTr="00E17C65">
        <w:trPr>
          <w:trHeight w:val="480"/>
        </w:trPr>
        <w:tc>
          <w:tcPr>
            <w:tcW w:w="0" w:type="auto"/>
            <w:vMerge/>
            <w:tcBorders>
              <w:top w:val="nil"/>
              <w:left w:val="single" w:sz="8" w:space="0" w:color="auto"/>
              <w:bottom w:val="single" w:sz="8" w:space="0" w:color="auto"/>
              <w:right w:val="single" w:sz="8" w:space="0" w:color="auto"/>
            </w:tcBorders>
            <w:vAlign w:val="center"/>
            <w:hideMark/>
          </w:tcPr>
          <w:p w:rsidR="00E17C65" w:rsidRPr="00E17C65" w:rsidRDefault="00E17C65" w:rsidP="00E17C65">
            <w:pPr>
              <w:wordWrap w:val="0"/>
              <w:spacing w:line="240" w:lineRule="auto"/>
              <w:jc w:val="left"/>
              <w:rPr>
                <w:rFonts w:ascii="Times New Roman" w:eastAsia="宋体" w:hAnsi="Times New Roman" w:cs="Times New Roman"/>
                <w:color w:val="000000"/>
                <w:kern w:val="0"/>
                <w:sz w:val="21"/>
                <w:szCs w:val="21"/>
              </w:rPr>
            </w:pP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63</w:t>
            </w:r>
          </w:p>
        </w:tc>
        <w:tc>
          <w:tcPr>
            <w:tcW w:w="6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免（退）税申报</w:t>
            </w:r>
          </w:p>
        </w:tc>
      </w:tr>
      <w:tr w:rsidR="00E17C65" w:rsidRPr="00E17C65" w:rsidTr="00E17C65">
        <w:trPr>
          <w:trHeight w:val="480"/>
        </w:trPr>
        <w:tc>
          <w:tcPr>
            <w:tcW w:w="0" w:type="auto"/>
            <w:vMerge/>
            <w:tcBorders>
              <w:top w:val="nil"/>
              <w:left w:val="single" w:sz="8" w:space="0" w:color="auto"/>
              <w:bottom w:val="single" w:sz="8" w:space="0" w:color="auto"/>
              <w:right w:val="single" w:sz="8" w:space="0" w:color="auto"/>
            </w:tcBorders>
            <w:vAlign w:val="center"/>
            <w:hideMark/>
          </w:tcPr>
          <w:p w:rsidR="00E17C65" w:rsidRPr="00E17C65" w:rsidRDefault="00E17C65" w:rsidP="00E17C65">
            <w:pPr>
              <w:wordWrap w:val="0"/>
              <w:spacing w:line="240" w:lineRule="auto"/>
              <w:jc w:val="left"/>
              <w:rPr>
                <w:rFonts w:ascii="Times New Roman" w:eastAsia="宋体" w:hAnsi="Times New Roman" w:cs="Times New Roman"/>
                <w:color w:val="000000"/>
                <w:kern w:val="0"/>
                <w:sz w:val="21"/>
                <w:szCs w:val="21"/>
              </w:rPr>
            </w:pP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64</w:t>
            </w:r>
          </w:p>
        </w:tc>
        <w:tc>
          <w:tcPr>
            <w:tcW w:w="6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契税办理</w:t>
            </w:r>
          </w:p>
        </w:tc>
      </w:tr>
      <w:tr w:rsidR="00E17C65" w:rsidRPr="00E17C65" w:rsidTr="00E17C65">
        <w:trPr>
          <w:trHeight w:val="480"/>
        </w:trPr>
        <w:tc>
          <w:tcPr>
            <w:tcW w:w="0" w:type="auto"/>
            <w:vMerge/>
            <w:tcBorders>
              <w:top w:val="nil"/>
              <w:left w:val="single" w:sz="8" w:space="0" w:color="auto"/>
              <w:bottom w:val="single" w:sz="8" w:space="0" w:color="auto"/>
              <w:right w:val="single" w:sz="8" w:space="0" w:color="auto"/>
            </w:tcBorders>
            <w:vAlign w:val="center"/>
            <w:hideMark/>
          </w:tcPr>
          <w:p w:rsidR="00E17C65" w:rsidRPr="00E17C65" w:rsidRDefault="00E17C65" w:rsidP="00E17C65">
            <w:pPr>
              <w:wordWrap w:val="0"/>
              <w:spacing w:line="240" w:lineRule="auto"/>
              <w:jc w:val="left"/>
              <w:rPr>
                <w:rFonts w:ascii="Times New Roman" w:eastAsia="宋体" w:hAnsi="Times New Roman" w:cs="Times New Roman"/>
                <w:color w:val="000000"/>
                <w:kern w:val="0"/>
                <w:sz w:val="21"/>
                <w:szCs w:val="21"/>
              </w:rPr>
            </w:pP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65</w:t>
            </w:r>
          </w:p>
        </w:tc>
        <w:tc>
          <w:tcPr>
            <w:tcW w:w="6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农民补贴资金发放</w:t>
            </w:r>
          </w:p>
        </w:tc>
      </w:tr>
      <w:tr w:rsidR="00E17C65" w:rsidRPr="00E17C65" w:rsidTr="00E17C65">
        <w:trPr>
          <w:trHeight w:val="480"/>
        </w:trPr>
        <w:tc>
          <w:tcPr>
            <w:tcW w:w="127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补贴发放</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66</w:t>
            </w:r>
          </w:p>
        </w:tc>
        <w:tc>
          <w:tcPr>
            <w:tcW w:w="6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家电下乡补贴发放</w:t>
            </w:r>
          </w:p>
        </w:tc>
      </w:tr>
      <w:tr w:rsidR="00E17C65" w:rsidRPr="00E17C65" w:rsidTr="00E17C65">
        <w:trPr>
          <w:trHeight w:val="480"/>
        </w:trPr>
        <w:tc>
          <w:tcPr>
            <w:tcW w:w="0" w:type="auto"/>
            <w:vMerge/>
            <w:tcBorders>
              <w:top w:val="nil"/>
              <w:left w:val="single" w:sz="8" w:space="0" w:color="auto"/>
              <w:bottom w:val="single" w:sz="8" w:space="0" w:color="auto"/>
              <w:right w:val="single" w:sz="8" w:space="0" w:color="auto"/>
            </w:tcBorders>
            <w:vAlign w:val="center"/>
            <w:hideMark/>
          </w:tcPr>
          <w:p w:rsidR="00E17C65" w:rsidRPr="00E17C65" w:rsidRDefault="00E17C65" w:rsidP="00E17C65">
            <w:pPr>
              <w:wordWrap w:val="0"/>
              <w:spacing w:line="240" w:lineRule="auto"/>
              <w:jc w:val="left"/>
              <w:rPr>
                <w:rFonts w:ascii="Times New Roman" w:eastAsia="宋体" w:hAnsi="Times New Roman" w:cs="Times New Roman"/>
                <w:color w:val="000000"/>
                <w:kern w:val="0"/>
                <w:sz w:val="21"/>
                <w:szCs w:val="21"/>
              </w:rPr>
            </w:pP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67</w:t>
            </w:r>
          </w:p>
        </w:tc>
        <w:tc>
          <w:tcPr>
            <w:tcW w:w="6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汽车下乡补贴发放</w:t>
            </w:r>
          </w:p>
        </w:tc>
      </w:tr>
      <w:tr w:rsidR="00E17C65" w:rsidRPr="00E17C65" w:rsidTr="00E17C65">
        <w:trPr>
          <w:trHeight w:val="480"/>
        </w:trPr>
        <w:tc>
          <w:tcPr>
            <w:tcW w:w="0" w:type="auto"/>
            <w:vMerge/>
            <w:tcBorders>
              <w:top w:val="nil"/>
              <w:left w:val="single" w:sz="8" w:space="0" w:color="auto"/>
              <w:bottom w:val="single" w:sz="8" w:space="0" w:color="auto"/>
              <w:right w:val="single" w:sz="8" w:space="0" w:color="auto"/>
            </w:tcBorders>
            <w:vAlign w:val="center"/>
            <w:hideMark/>
          </w:tcPr>
          <w:p w:rsidR="00E17C65" w:rsidRPr="00E17C65" w:rsidRDefault="00E17C65" w:rsidP="00E17C65">
            <w:pPr>
              <w:wordWrap w:val="0"/>
              <w:spacing w:line="240" w:lineRule="auto"/>
              <w:jc w:val="left"/>
              <w:rPr>
                <w:rFonts w:ascii="Times New Roman" w:eastAsia="宋体" w:hAnsi="Times New Roman" w:cs="Times New Roman"/>
                <w:color w:val="000000"/>
                <w:kern w:val="0"/>
                <w:sz w:val="21"/>
                <w:szCs w:val="21"/>
              </w:rPr>
            </w:pP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68</w:t>
            </w:r>
          </w:p>
        </w:tc>
        <w:tc>
          <w:tcPr>
            <w:tcW w:w="6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摩托车下乡补贴发放</w:t>
            </w:r>
          </w:p>
        </w:tc>
      </w:tr>
      <w:tr w:rsidR="00E17C65" w:rsidRPr="00E17C65" w:rsidTr="00E17C65">
        <w:trPr>
          <w:trHeight w:val="480"/>
        </w:trPr>
        <w:tc>
          <w:tcPr>
            <w:tcW w:w="127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计划生育</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69</w:t>
            </w:r>
          </w:p>
        </w:tc>
        <w:tc>
          <w:tcPr>
            <w:tcW w:w="6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育龄妇女生育证申报办理（含流动人口）</w:t>
            </w:r>
          </w:p>
        </w:tc>
      </w:tr>
      <w:tr w:rsidR="00E17C65" w:rsidRPr="00E17C65" w:rsidTr="00E17C65">
        <w:trPr>
          <w:trHeight w:val="480"/>
        </w:trPr>
        <w:tc>
          <w:tcPr>
            <w:tcW w:w="0" w:type="auto"/>
            <w:vMerge/>
            <w:tcBorders>
              <w:top w:val="nil"/>
              <w:left w:val="single" w:sz="8" w:space="0" w:color="auto"/>
              <w:bottom w:val="single" w:sz="8" w:space="0" w:color="auto"/>
              <w:right w:val="single" w:sz="8" w:space="0" w:color="auto"/>
            </w:tcBorders>
            <w:vAlign w:val="center"/>
            <w:hideMark/>
          </w:tcPr>
          <w:p w:rsidR="00E17C65" w:rsidRPr="00E17C65" w:rsidRDefault="00E17C65" w:rsidP="00E17C65">
            <w:pPr>
              <w:wordWrap w:val="0"/>
              <w:spacing w:line="240" w:lineRule="auto"/>
              <w:jc w:val="left"/>
              <w:rPr>
                <w:rFonts w:ascii="Times New Roman" w:eastAsia="宋体" w:hAnsi="Times New Roman" w:cs="Times New Roman"/>
                <w:color w:val="000000"/>
                <w:kern w:val="0"/>
                <w:sz w:val="21"/>
                <w:szCs w:val="21"/>
              </w:rPr>
            </w:pP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70</w:t>
            </w:r>
          </w:p>
        </w:tc>
        <w:tc>
          <w:tcPr>
            <w:tcW w:w="6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婚育证明办理（含流动人口）</w:t>
            </w:r>
          </w:p>
        </w:tc>
      </w:tr>
      <w:tr w:rsidR="00E17C65" w:rsidRPr="00E17C65" w:rsidTr="00E17C65">
        <w:trPr>
          <w:trHeight w:val="480"/>
        </w:trPr>
        <w:tc>
          <w:tcPr>
            <w:tcW w:w="0" w:type="auto"/>
            <w:vMerge/>
            <w:tcBorders>
              <w:top w:val="nil"/>
              <w:left w:val="single" w:sz="8" w:space="0" w:color="auto"/>
              <w:bottom w:val="single" w:sz="8" w:space="0" w:color="auto"/>
              <w:right w:val="single" w:sz="8" w:space="0" w:color="auto"/>
            </w:tcBorders>
            <w:vAlign w:val="center"/>
            <w:hideMark/>
          </w:tcPr>
          <w:p w:rsidR="00E17C65" w:rsidRPr="00E17C65" w:rsidRDefault="00E17C65" w:rsidP="00E17C65">
            <w:pPr>
              <w:wordWrap w:val="0"/>
              <w:spacing w:line="240" w:lineRule="auto"/>
              <w:jc w:val="left"/>
              <w:rPr>
                <w:rFonts w:ascii="Times New Roman" w:eastAsia="宋体" w:hAnsi="Times New Roman" w:cs="Times New Roman"/>
                <w:color w:val="000000"/>
                <w:kern w:val="0"/>
                <w:sz w:val="21"/>
                <w:szCs w:val="21"/>
              </w:rPr>
            </w:pP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71</w:t>
            </w:r>
          </w:p>
        </w:tc>
        <w:tc>
          <w:tcPr>
            <w:tcW w:w="6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外出育龄妇女婚育证明</w:t>
            </w:r>
          </w:p>
        </w:tc>
      </w:tr>
      <w:tr w:rsidR="00E17C65" w:rsidRPr="00E17C65" w:rsidTr="00E17C65">
        <w:trPr>
          <w:trHeight w:val="480"/>
        </w:trPr>
        <w:tc>
          <w:tcPr>
            <w:tcW w:w="0" w:type="auto"/>
            <w:vMerge/>
            <w:tcBorders>
              <w:top w:val="nil"/>
              <w:left w:val="single" w:sz="8" w:space="0" w:color="auto"/>
              <w:bottom w:val="single" w:sz="8" w:space="0" w:color="auto"/>
              <w:right w:val="single" w:sz="8" w:space="0" w:color="auto"/>
            </w:tcBorders>
            <w:vAlign w:val="center"/>
            <w:hideMark/>
          </w:tcPr>
          <w:p w:rsidR="00E17C65" w:rsidRPr="00E17C65" w:rsidRDefault="00E17C65" w:rsidP="00E17C65">
            <w:pPr>
              <w:wordWrap w:val="0"/>
              <w:spacing w:line="240" w:lineRule="auto"/>
              <w:jc w:val="left"/>
              <w:rPr>
                <w:rFonts w:ascii="Times New Roman" w:eastAsia="宋体" w:hAnsi="Times New Roman" w:cs="Times New Roman"/>
                <w:color w:val="000000"/>
                <w:kern w:val="0"/>
                <w:sz w:val="21"/>
                <w:szCs w:val="21"/>
              </w:rPr>
            </w:pP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72</w:t>
            </w:r>
          </w:p>
        </w:tc>
        <w:tc>
          <w:tcPr>
            <w:tcW w:w="6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独生子女证、补助办理</w:t>
            </w:r>
          </w:p>
        </w:tc>
      </w:tr>
      <w:tr w:rsidR="00E17C65" w:rsidRPr="00E17C65" w:rsidTr="00E17C65">
        <w:trPr>
          <w:trHeight w:val="480"/>
        </w:trPr>
        <w:tc>
          <w:tcPr>
            <w:tcW w:w="127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计划生育</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73</w:t>
            </w:r>
          </w:p>
        </w:tc>
        <w:tc>
          <w:tcPr>
            <w:tcW w:w="6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独生子女奖励费的登记与发放</w:t>
            </w:r>
          </w:p>
        </w:tc>
      </w:tr>
      <w:tr w:rsidR="00E17C65" w:rsidRPr="00E17C65" w:rsidTr="00E17C65">
        <w:trPr>
          <w:trHeight w:val="480"/>
        </w:trPr>
        <w:tc>
          <w:tcPr>
            <w:tcW w:w="0" w:type="auto"/>
            <w:vMerge/>
            <w:tcBorders>
              <w:top w:val="nil"/>
              <w:left w:val="single" w:sz="8" w:space="0" w:color="auto"/>
              <w:bottom w:val="single" w:sz="8" w:space="0" w:color="auto"/>
              <w:right w:val="single" w:sz="8" w:space="0" w:color="auto"/>
            </w:tcBorders>
            <w:vAlign w:val="center"/>
            <w:hideMark/>
          </w:tcPr>
          <w:p w:rsidR="00E17C65" w:rsidRPr="00E17C65" w:rsidRDefault="00E17C65" w:rsidP="00E17C65">
            <w:pPr>
              <w:wordWrap w:val="0"/>
              <w:spacing w:line="240" w:lineRule="auto"/>
              <w:jc w:val="left"/>
              <w:rPr>
                <w:rFonts w:ascii="Times New Roman" w:eastAsia="宋体" w:hAnsi="Times New Roman" w:cs="Times New Roman"/>
                <w:color w:val="000000"/>
                <w:kern w:val="0"/>
                <w:sz w:val="21"/>
                <w:szCs w:val="21"/>
              </w:rPr>
            </w:pP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74</w:t>
            </w:r>
          </w:p>
        </w:tc>
        <w:tc>
          <w:tcPr>
            <w:tcW w:w="6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二胎指标申报</w:t>
            </w:r>
          </w:p>
        </w:tc>
      </w:tr>
      <w:tr w:rsidR="00E17C65" w:rsidRPr="00E17C65" w:rsidTr="00E17C65">
        <w:trPr>
          <w:trHeight w:val="480"/>
        </w:trPr>
        <w:tc>
          <w:tcPr>
            <w:tcW w:w="0" w:type="auto"/>
            <w:vMerge/>
            <w:tcBorders>
              <w:top w:val="nil"/>
              <w:left w:val="single" w:sz="8" w:space="0" w:color="auto"/>
              <w:bottom w:val="single" w:sz="8" w:space="0" w:color="auto"/>
              <w:right w:val="single" w:sz="8" w:space="0" w:color="auto"/>
            </w:tcBorders>
            <w:vAlign w:val="center"/>
            <w:hideMark/>
          </w:tcPr>
          <w:p w:rsidR="00E17C65" w:rsidRPr="00E17C65" w:rsidRDefault="00E17C65" w:rsidP="00E17C65">
            <w:pPr>
              <w:wordWrap w:val="0"/>
              <w:spacing w:line="240" w:lineRule="auto"/>
              <w:jc w:val="left"/>
              <w:rPr>
                <w:rFonts w:ascii="Times New Roman" w:eastAsia="宋体" w:hAnsi="Times New Roman" w:cs="Times New Roman"/>
                <w:color w:val="000000"/>
                <w:kern w:val="0"/>
                <w:sz w:val="21"/>
                <w:szCs w:val="21"/>
              </w:rPr>
            </w:pP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75</w:t>
            </w:r>
          </w:p>
        </w:tc>
        <w:tc>
          <w:tcPr>
            <w:tcW w:w="6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二胎生育证办理</w:t>
            </w:r>
          </w:p>
        </w:tc>
      </w:tr>
      <w:tr w:rsidR="00E17C65" w:rsidRPr="00E17C65" w:rsidTr="00E17C65">
        <w:trPr>
          <w:trHeight w:val="480"/>
        </w:trPr>
        <w:tc>
          <w:tcPr>
            <w:tcW w:w="0" w:type="auto"/>
            <w:vMerge/>
            <w:tcBorders>
              <w:top w:val="nil"/>
              <w:left w:val="single" w:sz="8" w:space="0" w:color="auto"/>
              <w:bottom w:val="single" w:sz="8" w:space="0" w:color="auto"/>
              <w:right w:val="single" w:sz="8" w:space="0" w:color="auto"/>
            </w:tcBorders>
            <w:vAlign w:val="center"/>
            <w:hideMark/>
          </w:tcPr>
          <w:p w:rsidR="00E17C65" w:rsidRPr="00E17C65" w:rsidRDefault="00E17C65" w:rsidP="00E17C65">
            <w:pPr>
              <w:wordWrap w:val="0"/>
              <w:spacing w:line="240" w:lineRule="auto"/>
              <w:jc w:val="left"/>
              <w:rPr>
                <w:rFonts w:ascii="Times New Roman" w:eastAsia="宋体" w:hAnsi="Times New Roman" w:cs="Times New Roman"/>
                <w:color w:val="000000"/>
                <w:kern w:val="0"/>
                <w:sz w:val="21"/>
                <w:szCs w:val="21"/>
              </w:rPr>
            </w:pP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76</w:t>
            </w:r>
          </w:p>
        </w:tc>
        <w:tc>
          <w:tcPr>
            <w:tcW w:w="6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开流引产证明</w:t>
            </w:r>
          </w:p>
        </w:tc>
      </w:tr>
      <w:tr w:rsidR="00E17C65" w:rsidRPr="00E17C65" w:rsidTr="00E17C65">
        <w:trPr>
          <w:trHeight w:val="480"/>
        </w:trPr>
        <w:tc>
          <w:tcPr>
            <w:tcW w:w="0" w:type="auto"/>
            <w:vMerge/>
            <w:tcBorders>
              <w:top w:val="nil"/>
              <w:left w:val="single" w:sz="8" w:space="0" w:color="auto"/>
              <w:bottom w:val="single" w:sz="8" w:space="0" w:color="auto"/>
              <w:right w:val="single" w:sz="8" w:space="0" w:color="auto"/>
            </w:tcBorders>
            <w:vAlign w:val="center"/>
            <w:hideMark/>
          </w:tcPr>
          <w:p w:rsidR="00E17C65" w:rsidRPr="00E17C65" w:rsidRDefault="00E17C65" w:rsidP="00E17C65">
            <w:pPr>
              <w:wordWrap w:val="0"/>
              <w:spacing w:line="240" w:lineRule="auto"/>
              <w:jc w:val="left"/>
              <w:rPr>
                <w:rFonts w:ascii="Times New Roman" w:eastAsia="宋体" w:hAnsi="Times New Roman" w:cs="Times New Roman"/>
                <w:color w:val="000000"/>
                <w:kern w:val="0"/>
                <w:sz w:val="21"/>
                <w:szCs w:val="21"/>
              </w:rPr>
            </w:pP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77</w:t>
            </w:r>
          </w:p>
        </w:tc>
        <w:tc>
          <w:tcPr>
            <w:tcW w:w="6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外来人员计生免费技术服务</w:t>
            </w:r>
          </w:p>
        </w:tc>
      </w:tr>
      <w:tr w:rsidR="00E17C65" w:rsidRPr="00E17C65" w:rsidTr="00E17C65">
        <w:trPr>
          <w:trHeight w:val="480"/>
        </w:trPr>
        <w:tc>
          <w:tcPr>
            <w:tcW w:w="0" w:type="auto"/>
            <w:vMerge/>
            <w:tcBorders>
              <w:top w:val="nil"/>
              <w:left w:val="single" w:sz="8" w:space="0" w:color="auto"/>
              <w:bottom w:val="single" w:sz="8" w:space="0" w:color="auto"/>
              <w:right w:val="single" w:sz="8" w:space="0" w:color="auto"/>
            </w:tcBorders>
            <w:vAlign w:val="center"/>
            <w:hideMark/>
          </w:tcPr>
          <w:p w:rsidR="00E17C65" w:rsidRPr="00E17C65" w:rsidRDefault="00E17C65" w:rsidP="00E17C65">
            <w:pPr>
              <w:wordWrap w:val="0"/>
              <w:spacing w:line="240" w:lineRule="auto"/>
              <w:jc w:val="left"/>
              <w:rPr>
                <w:rFonts w:ascii="Times New Roman" w:eastAsia="宋体" w:hAnsi="Times New Roman" w:cs="Times New Roman"/>
                <w:color w:val="000000"/>
                <w:kern w:val="0"/>
                <w:sz w:val="21"/>
                <w:szCs w:val="21"/>
              </w:rPr>
            </w:pP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78</w:t>
            </w:r>
          </w:p>
        </w:tc>
        <w:tc>
          <w:tcPr>
            <w:tcW w:w="6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计划生育药具的免费发放</w:t>
            </w:r>
          </w:p>
        </w:tc>
      </w:tr>
      <w:tr w:rsidR="00E17C65" w:rsidRPr="00E17C65" w:rsidTr="00E17C65">
        <w:trPr>
          <w:trHeight w:val="480"/>
        </w:trPr>
        <w:tc>
          <w:tcPr>
            <w:tcW w:w="0" w:type="auto"/>
            <w:vMerge/>
            <w:tcBorders>
              <w:top w:val="nil"/>
              <w:left w:val="single" w:sz="8" w:space="0" w:color="auto"/>
              <w:bottom w:val="single" w:sz="8" w:space="0" w:color="auto"/>
              <w:right w:val="single" w:sz="8" w:space="0" w:color="auto"/>
            </w:tcBorders>
            <w:vAlign w:val="center"/>
            <w:hideMark/>
          </w:tcPr>
          <w:p w:rsidR="00E17C65" w:rsidRPr="00E17C65" w:rsidRDefault="00E17C65" w:rsidP="00E17C65">
            <w:pPr>
              <w:wordWrap w:val="0"/>
              <w:spacing w:line="240" w:lineRule="auto"/>
              <w:jc w:val="left"/>
              <w:rPr>
                <w:rFonts w:ascii="Times New Roman" w:eastAsia="宋体" w:hAnsi="Times New Roman" w:cs="Times New Roman"/>
                <w:color w:val="000000"/>
                <w:kern w:val="0"/>
                <w:sz w:val="21"/>
                <w:szCs w:val="21"/>
              </w:rPr>
            </w:pP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79</w:t>
            </w:r>
          </w:p>
        </w:tc>
        <w:tc>
          <w:tcPr>
            <w:tcW w:w="6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救助特困计划生育家庭</w:t>
            </w:r>
          </w:p>
        </w:tc>
      </w:tr>
      <w:tr w:rsidR="00E17C65" w:rsidRPr="00E17C65" w:rsidTr="00E17C65">
        <w:trPr>
          <w:trHeight w:val="480"/>
        </w:trPr>
        <w:tc>
          <w:tcPr>
            <w:tcW w:w="0" w:type="auto"/>
            <w:vMerge/>
            <w:tcBorders>
              <w:top w:val="nil"/>
              <w:left w:val="single" w:sz="8" w:space="0" w:color="auto"/>
              <w:bottom w:val="single" w:sz="8" w:space="0" w:color="auto"/>
              <w:right w:val="single" w:sz="8" w:space="0" w:color="auto"/>
            </w:tcBorders>
            <w:vAlign w:val="center"/>
            <w:hideMark/>
          </w:tcPr>
          <w:p w:rsidR="00E17C65" w:rsidRPr="00E17C65" w:rsidRDefault="00E17C65" w:rsidP="00E17C65">
            <w:pPr>
              <w:wordWrap w:val="0"/>
              <w:spacing w:line="240" w:lineRule="auto"/>
              <w:jc w:val="left"/>
              <w:rPr>
                <w:rFonts w:ascii="Times New Roman" w:eastAsia="宋体" w:hAnsi="Times New Roman" w:cs="Times New Roman"/>
                <w:color w:val="000000"/>
                <w:kern w:val="0"/>
                <w:sz w:val="21"/>
                <w:szCs w:val="21"/>
              </w:rPr>
            </w:pP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80</w:t>
            </w:r>
          </w:p>
        </w:tc>
        <w:tc>
          <w:tcPr>
            <w:tcW w:w="6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手术费报销</w:t>
            </w:r>
          </w:p>
        </w:tc>
      </w:tr>
      <w:tr w:rsidR="00E17C65" w:rsidRPr="00E17C65" w:rsidTr="00E17C65">
        <w:trPr>
          <w:trHeight w:val="480"/>
        </w:trPr>
        <w:tc>
          <w:tcPr>
            <w:tcW w:w="0" w:type="auto"/>
            <w:vMerge/>
            <w:tcBorders>
              <w:top w:val="nil"/>
              <w:left w:val="single" w:sz="8" w:space="0" w:color="auto"/>
              <w:bottom w:val="single" w:sz="8" w:space="0" w:color="auto"/>
              <w:right w:val="single" w:sz="8" w:space="0" w:color="auto"/>
            </w:tcBorders>
            <w:vAlign w:val="center"/>
            <w:hideMark/>
          </w:tcPr>
          <w:p w:rsidR="00E17C65" w:rsidRPr="00E17C65" w:rsidRDefault="00E17C65" w:rsidP="00E17C65">
            <w:pPr>
              <w:wordWrap w:val="0"/>
              <w:spacing w:line="240" w:lineRule="auto"/>
              <w:jc w:val="left"/>
              <w:rPr>
                <w:rFonts w:ascii="Times New Roman" w:eastAsia="宋体" w:hAnsi="Times New Roman" w:cs="Times New Roman"/>
                <w:color w:val="000000"/>
                <w:kern w:val="0"/>
                <w:sz w:val="21"/>
                <w:szCs w:val="21"/>
              </w:rPr>
            </w:pP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81</w:t>
            </w:r>
          </w:p>
        </w:tc>
        <w:tc>
          <w:tcPr>
            <w:tcW w:w="6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社会抚养费征收</w:t>
            </w:r>
          </w:p>
        </w:tc>
      </w:tr>
      <w:tr w:rsidR="00E17C65" w:rsidRPr="00E17C65" w:rsidTr="00E17C65">
        <w:trPr>
          <w:trHeight w:val="480"/>
        </w:trPr>
        <w:tc>
          <w:tcPr>
            <w:tcW w:w="127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村镇建设</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82</w:t>
            </w:r>
          </w:p>
        </w:tc>
        <w:tc>
          <w:tcPr>
            <w:tcW w:w="6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农村宅基地初审</w:t>
            </w:r>
          </w:p>
        </w:tc>
      </w:tr>
      <w:tr w:rsidR="00E17C65" w:rsidRPr="00E17C65" w:rsidTr="00E17C65">
        <w:trPr>
          <w:trHeight w:val="480"/>
        </w:trPr>
        <w:tc>
          <w:tcPr>
            <w:tcW w:w="0" w:type="auto"/>
            <w:vMerge/>
            <w:tcBorders>
              <w:top w:val="nil"/>
              <w:left w:val="single" w:sz="8" w:space="0" w:color="auto"/>
              <w:bottom w:val="single" w:sz="8" w:space="0" w:color="auto"/>
              <w:right w:val="single" w:sz="8" w:space="0" w:color="auto"/>
            </w:tcBorders>
            <w:vAlign w:val="center"/>
            <w:hideMark/>
          </w:tcPr>
          <w:p w:rsidR="00E17C65" w:rsidRPr="00E17C65" w:rsidRDefault="00E17C65" w:rsidP="00E17C65">
            <w:pPr>
              <w:wordWrap w:val="0"/>
              <w:spacing w:line="240" w:lineRule="auto"/>
              <w:jc w:val="left"/>
              <w:rPr>
                <w:rFonts w:ascii="Times New Roman" w:eastAsia="宋体" w:hAnsi="Times New Roman" w:cs="Times New Roman"/>
                <w:color w:val="000000"/>
                <w:kern w:val="0"/>
                <w:sz w:val="21"/>
                <w:szCs w:val="21"/>
              </w:rPr>
            </w:pP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83</w:t>
            </w:r>
          </w:p>
        </w:tc>
        <w:tc>
          <w:tcPr>
            <w:tcW w:w="6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村镇房屋所有权证办理（房屋确权）</w:t>
            </w:r>
          </w:p>
        </w:tc>
      </w:tr>
      <w:tr w:rsidR="00E17C65" w:rsidRPr="00E17C65" w:rsidTr="00E17C65">
        <w:trPr>
          <w:trHeight w:val="480"/>
        </w:trPr>
        <w:tc>
          <w:tcPr>
            <w:tcW w:w="0" w:type="auto"/>
            <w:vMerge/>
            <w:tcBorders>
              <w:top w:val="nil"/>
              <w:left w:val="single" w:sz="8" w:space="0" w:color="auto"/>
              <w:bottom w:val="single" w:sz="8" w:space="0" w:color="auto"/>
              <w:right w:val="single" w:sz="8" w:space="0" w:color="auto"/>
            </w:tcBorders>
            <w:vAlign w:val="center"/>
            <w:hideMark/>
          </w:tcPr>
          <w:p w:rsidR="00E17C65" w:rsidRPr="00E17C65" w:rsidRDefault="00E17C65" w:rsidP="00E17C65">
            <w:pPr>
              <w:wordWrap w:val="0"/>
              <w:spacing w:line="240" w:lineRule="auto"/>
              <w:jc w:val="left"/>
              <w:rPr>
                <w:rFonts w:ascii="Times New Roman" w:eastAsia="宋体" w:hAnsi="Times New Roman" w:cs="Times New Roman"/>
                <w:color w:val="000000"/>
                <w:kern w:val="0"/>
                <w:sz w:val="21"/>
                <w:szCs w:val="21"/>
              </w:rPr>
            </w:pP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84</w:t>
            </w:r>
          </w:p>
        </w:tc>
        <w:tc>
          <w:tcPr>
            <w:tcW w:w="6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旧房翻建申报</w:t>
            </w:r>
          </w:p>
        </w:tc>
      </w:tr>
      <w:tr w:rsidR="00E17C65" w:rsidRPr="00E17C65" w:rsidTr="00E17C65">
        <w:trPr>
          <w:trHeight w:val="480"/>
        </w:trPr>
        <w:tc>
          <w:tcPr>
            <w:tcW w:w="0" w:type="auto"/>
            <w:vMerge/>
            <w:tcBorders>
              <w:top w:val="nil"/>
              <w:left w:val="single" w:sz="8" w:space="0" w:color="auto"/>
              <w:bottom w:val="single" w:sz="8" w:space="0" w:color="auto"/>
              <w:right w:val="single" w:sz="8" w:space="0" w:color="auto"/>
            </w:tcBorders>
            <w:vAlign w:val="center"/>
            <w:hideMark/>
          </w:tcPr>
          <w:p w:rsidR="00E17C65" w:rsidRPr="00E17C65" w:rsidRDefault="00E17C65" w:rsidP="00E17C65">
            <w:pPr>
              <w:wordWrap w:val="0"/>
              <w:spacing w:line="240" w:lineRule="auto"/>
              <w:jc w:val="left"/>
              <w:rPr>
                <w:rFonts w:ascii="Times New Roman" w:eastAsia="宋体" w:hAnsi="Times New Roman" w:cs="Times New Roman"/>
                <w:color w:val="000000"/>
                <w:kern w:val="0"/>
                <w:sz w:val="21"/>
                <w:szCs w:val="21"/>
              </w:rPr>
            </w:pP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85</w:t>
            </w:r>
          </w:p>
        </w:tc>
        <w:tc>
          <w:tcPr>
            <w:tcW w:w="6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农村承包地流转服务</w:t>
            </w:r>
          </w:p>
        </w:tc>
      </w:tr>
      <w:tr w:rsidR="00E17C65" w:rsidRPr="00E17C65" w:rsidTr="00E17C65">
        <w:trPr>
          <w:trHeight w:val="480"/>
        </w:trPr>
        <w:tc>
          <w:tcPr>
            <w:tcW w:w="0" w:type="auto"/>
            <w:vMerge/>
            <w:tcBorders>
              <w:top w:val="nil"/>
              <w:left w:val="single" w:sz="8" w:space="0" w:color="auto"/>
              <w:bottom w:val="single" w:sz="8" w:space="0" w:color="auto"/>
              <w:right w:val="single" w:sz="8" w:space="0" w:color="auto"/>
            </w:tcBorders>
            <w:vAlign w:val="center"/>
            <w:hideMark/>
          </w:tcPr>
          <w:p w:rsidR="00E17C65" w:rsidRPr="00E17C65" w:rsidRDefault="00E17C65" w:rsidP="00E17C65">
            <w:pPr>
              <w:wordWrap w:val="0"/>
              <w:spacing w:line="240" w:lineRule="auto"/>
              <w:jc w:val="left"/>
              <w:rPr>
                <w:rFonts w:ascii="Times New Roman" w:eastAsia="宋体" w:hAnsi="Times New Roman" w:cs="Times New Roman"/>
                <w:color w:val="000000"/>
                <w:kern w:val="0"/>
                <w:sz w:val="21"/>
                <w:szCs w:val="21"/>
              </w:rPr>
            </w:pP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86</w:t>
            </w:r>
          </w:p>
        </w:tc>
        <w:tc>
          <w:tcPr>
            <w:tcW w:w="6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林业确权发证</w:t>
            </w:r>
          </w:p>
        </w:tc>
      </w:tr>
      <w:tr w:rsidR="00E17C65" w:rsidRPr="00E17C65" w:rsidTr="00E17C65">
        <w:trPr>
          <w:trHeight w:val="480"/>
        </w:trPr>
        <w:tc>
          <w:tcPr>
            <w:tcW w:w="127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补贴保险</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87</w:t>
            </w:r>
          </w:p>
        </w:tc>
        <w:tc>
          <w:tcPr>
            <w:tcW w:w="6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夏粮、秋粮、良种补贴</w:t>
            </w:r>
          </w:p>
        </w:tc>
      </w:tr>
      <w:tr w:rsidR="00E17C65" w:rsidRPr="00E17C65" w:rsidTr="00E17C65">
        <w:trPr>
          <w:trHeight w:val="480"/>
        </w:trPr>
        <w:tc>
          <w:tcPr>
            <w:tcW w:w="0" w:type="auto"/>
            <w:vMerge/>
            <w:tcBorders>
              <w:top w:val="nil"/>
              <w:left w:val="single" w:sz="8" w:space="0" w:color="auto"/>
              <w:bottom w:val="single" w:sz="8" w:space="0" w:color="auto"/>
              <w:right w:val="single" w:sz="8" w:space="0" w:color="auto"/>
            </w:tcBorders>
            <w:vAlign w:val="center"/>
            <w:hideMark/>
          </w:tcPr>
          <w:p w:rsidR="00E17C65" w:rsidRPr="00E17C65" w:rsidRDefault="00E17C65" w:rsidP="00E17C65">
            <w:pPr>
              <w:wordWrap w:val="0"/>
              <w:spacing w:line="240" w:lineRule="auto"/>
              <w:jc w:val="left"/>
              <w:rPr>
                <w:rFonts w:ascii="Times New Roman" w:eastAsia="宋体" w:hAnsi="Times New Roman" w:cs="Times New Roman"/>
                <w:color w:val="000000"/>
                <w:kern w:val="0"/>
                <w:sz w:val="21"/>
                <w:szCs w:val="21"/>
              </w:rPr>
            </w:pP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88</w:t>
            </w:r>
          </w:p>
        </w:tc>
        <w:tc>
          <w:tcPr>
            <w:tcW w:w="6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粮食补助发放</w:t>
            </w:r>
          </w:p>
        </w:tc>
      </w:tr>
      <w:tr w:rsidR="00E17C65" w:rsidRPr="00E17C65" w:rsidTr="00E17C65">
        <w:trPr>
          <w:trHeight w:val="480"/>
        </w:trPr>
        <w:tc>
          <w:tcPr>
            <w:tcW w:w="0" w:type="auto"/>
            <w:vMerge/>
            <w:tcBorders>
              <w:top w:val="nil"/>
              <w:left w:val="single" w:sz="8" w:space="0" w:color="auto"/>
              <w:bottom w:val="single" w:sz="8" w:space="0" w:color="auto"/>
              <w:right w:val="single" w:sz="8" w:space="0" w:color="auto"/>
            </w:tcBorders>
            <w:vAlign w:val="center"/>
            <w:hideMark/>
          </w:tcPr>
          <w:p w:rsidR="00E17C65" w:rsidRPr="00E17C65" w:rsidRDefault="00E17C65" w:rsidP="00E17C65">
            <w:pPr>
              <w:wordWrap w:val="0"/>
              <w:spacing w:line="240" w:lineRule="auto"/>
              <w:jc w:val="left"/>
              <w:rPr>
                <w:rFonts w:ascii="Times New Roman" w:eastAsia="宋体" w:hAnsi="Times New Roman" w:cs="Times New Roman"/>
                <w:color w:val="000000"/>
                <w:kern w:val="0"/>
                <w:sz w:val="21"/>
                <w:szCs w:val="21"/>
              </w:rPr>
            </w:pP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89</w:t>
            </w:r>
          </w:p>
        </w:tc>
        <w:tc>
          <w:tcPr>
            <w:tcW w:w="6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能繁母猪补贴和保险办理</w:t>
            </w:r>
          </w:p>
        </w:tc>
      </w:tr>
      <w:tr w:rsidR="00E17C65" w:rsidRPr="00E17C65" w:rsidTr="00E17C65">
        <w:trPr>
          <w:trHeight w:val="480"/>
        </w:trPr>
        <w:tc>
          <w:tcPr>
            <w:tcW w:w="0" w:type="auto"/>
            <w:vMerge/>
            <w:tcBorders>
              <w:top w:val="nil"/>
              <w:left w:val="single" w:sz="8" w:space="0" w:color="auto"/>
              <w:bottom w:val="single" w:sz="8" w:space="0" w:color="auto"/>
              <w:right w:val="single" w:sz="8" w:space="0" w:color="auto"/>
            </w:tcBorders>
            <w:vAlign w:val="center"/>
            <w:hideMark/>
          </w:tcPr>
          <w:p w:rsidR="00E17C65" w:rsidRPr="00E17C65" w:rsidRDefault="00E17C65" w:rsidP="00E17C65">
            <w:pPr>
              <w:wordWrap w:val="0"/>
              <w:spacing w:line="240" w:lineRule="auto"/>
              <w:jc w:val="left"/>
              <w:rPr>
                <w:rFonts w:ascii="Times New Roman" w:eastAsia="宋体" w:hAnsi="Times New Roman" w:cs="Times New Roman"/>
                <w:color w:val="000000"/>
                <w:kern w:val="0"/>
                <w:sz w:val="21"/>
                <w:szCs w:val="21"/>
              </w:rPr>
            </w:pP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90</w:t>
            </w:r>
          </w:p>
        </w:tc>
        <w:tc>
          <w:tcPr>
            <w:tcW w:w="6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农作物保险办理</w:t>
            </w:r>
          </w:p>
        </w:tc>
      </w:tr>
      <w:tr w:rsidR="00E17C65" w:rsidRPr="00E17C65" w:rsidTr="00E17C65">
        <w:trPr>
          <w:trHeight w:val="480"/>
        </w:trPr>
        <w:tc>
          <w:tcPr>
            <w:tcW w:w="0" w:type="auto"/>
            <w:vMerge/>
            <w:tcBorders>
              <w:top w:val="nil"/>
              <w:left w:val="single" w:sz="8" w:space="0" w:color="auto"/>
              <w:bottom w:val="single" w:sz="8" w:space="0" w:color="auto"/>
              <w:right w:val="single" w:sz="8" w:space="0" w:color="auto"/>
            </w:tcBorders>
            <w:vAlign w:val="center"/>
            <w:hideMark/>
          </w:tcPr>
          <w:p w:rsidR="00E17C65" w:rsidRPr="00E17C65" w:rsidRDefault="00E17C65" w:rsidP="00E17C65">
            <w:pPr>
              <w:wordWrap w:val="0"/>
              <w:spacing w:line="240" w:lineRule="auto"/>
              <w:jc w:val="left"/>
              <w:rPr>
                <w:rFonts w:ascii="Times New Roman" w:eastAsia="宋体" w:hAnsi="Times New Roman" w:cs="Times New Roman"/>
                <w:color w:val="000000"/>
                <w:kern w:val="0"/>
                <w:sz w:val="21"/>
                <w:szCs w:val="21"/>
              </w:rPr>
            </w:pP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91</w:t>
            </w:r>
          </w:p>
        </w:tc>
        <w:tc>
          <w:tcPr>
            <w:tcW w:w="6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设施农业保险办理</w:t>
            </w:r>
          </w:p>
        </w:tc>
      </w:tr>
      <w:tr w:rsidR="00E17C65" w:rsidRPr="00E17C65" w:rsidTr="00E17C65">
        <w:trPr>
          <w:trHeight w:val="480"/>
        </w:trPr>
        <w:tc>
          <w:tcPr>
            <w:tcW w:w="0" w:type="auto"/>
            <w:vMerge/>
            <w:tcBorders>
              <w:top w:val="nil"/>
              <w:left w:val="single" w:sz="8" w:space="0" w:color="auto"/>
              <w:bottom w:val="single" w:sz="8" w:space="0" w:color="auto"/>
              <w:right w:val="single" w:sz="8" w:space="0" w:color="auto"/>
            </w:tcBorders>
            <w:vAlign w:val="center"/>
            <w:hideMark/>
          </w:tcPr>
          <w:p w:rsidR="00E17C65" w:rsidRPr="00E17C65" w:rsidRDefault="00E17C65" w:rsidP="00E17C65">
            <w:pPr>
              <w:wordWrap w:val="0"/>
              <w:spacing w:line="240" w:lineRule="auto"/>
              <w:jc w:val="left"/>
              <w:rPr>
                <w:rFonts w:ascii="Times New Roman" w:eastAsia="宋体" w:hAnsi="Times New Roman" w:cs="Times New Roman"/>
                <w:color w:val="000000"/>
                <w:kern w:val="0"/>
                <w:sz w:val="21"/>
                <w:szCs w:val="21"/>
              </w:rPr>
            </w:pP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92</w:t>
            </w:r>
          </w:p>
        </w:tc>
        <w:tc>
          <w:tcPr>
            <w:tcW w:w="6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农机购置补贴申报</w:t>
            </w:r>
          </w:p>
        </w:tc>
      </w:tr>
      <w:tr w:rsidR="00E17C65" w:rsidRPr="00E17C65" w:rsidTr="00E17C65">
        <w:trPr>
          <w:trHeight w:val="480"/>
        </w:trPr>
        <w:tc>
          <w:tcPr>
            <w:tcW w:w="127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党员管理</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93</w:t>
            </w:r>
          </w:p>
        </w:tc>
        <w:tc>
          <w:tcPr>
            <w:tcW w:w="6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党员登记</w:t>
            </w:r>
          </w:p>
        </w:tc>
      </w:tr>
      <w:tr w:rsidR="00E17C65" w:rsidRPr="00E17C65" w:rsidTr="00E17C65">
        <w:trPr>
          <w:trHeight w:val="480"/>
        </w:trPr>
        <w:tc>
          <w:tcPr>
            <w:tcW w:w="0" w:type="auto"/>
            <w:vMerge/>
            <w:tcBorders>
              <w:top w:val="nil"/>
              <w:left w:val="single" w:sz="8" w:space="0" w:color="auto"/>
              <w:bottom w:val="single" w:sz="8" w:space="0" w:color="auto"/>
              <w:right w:val="single" w:sz="8" w:space="0" w:color="auto"/>
            </w:tcBorders>
            <w:vAlign w:val="center"/>
            <w:hideMark/>
          </w:tcPr>
          <w:p w:rsidR="00E17C65" w:rsidRPr="00E17C65" w:rsidRDefault="00E17C65" w:rsidP="00E17C65">
            <w:pPr>
              <w:wordWrap w:val="0"/>
              <w:spacing w:line="240" w:lineRule="auto"/>
              <w:jc w:val="left"/>
              <w:rPr>
                <w:rFonts w:ascii="Times New Roman" w:eastAsia="宋体" w:hAnsi="Times New Roman" w:cs="Times New Roman"/>
                <w:color w:val="000000"/>
                <w:kern w:val="0"/>
                <w:sz w:val="21"/>
                <w:szCs w:val="21"/>
              </w:rPr>
            </w:pP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94</w:t>
            </w:r>
          </w:p>
        </w:tc>
        <w:tc>
          <w:tcPr>
            <w:tcW w:w="6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组织关系、临时组织关系接转</w:t>
            </w:r>
          </w:p>
        </w:tc>
      </w:tr>
      <w:tr w:rsidR="00E17C65" w:rsidRPr="00E17C65" w:rsidTr="00E17C65">
        <w:trPr>
          <w:trHeight w:val="480"/>
        </w:trPr>
        <w:tc>
          <w:tcPr>
            <w:tcW w:w="127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团员管理</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95</w:t>
            </w:r>
          </w:p>
        </w:tc>
        <w:tc>
          <w:tcPr>
            <w:tcW w:w="6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办理团员证</w:t>
            </w:r>
          </w:p>
        </w:tc>
      </w:tr>
      <w:tr w:rsidR="00E17C65" w:rsidRPr="00E17C65" w:rsidTr="00E17C65">
        <w:trPr>
          <w:trHeight w:val="480"/>
        </w:trPr>
        <w:tc>
          <w:tcPr>
            <w:tcW w:w="0" w:type="auto"/>
            <w:vMerge/>
            <w:tcBorders>
              <w:top w:val="nil"/>
              <w:left w:val="single" w:sz="8" w:space="0" w:color="auto"/>
              <w:bottom w:val="single" w:sz="8" w:space="0" w:color="auto"/>
              <w:right w:val="single" w:sz="8" w:space="0" w:color="auto"/>
            </w:tcBorders>
            <w:vAlign w:val="center"/>
            <w:hideMark/>
          </w:tcPr>
          <w:p w:rsidR="00E17C65" w:rsidRPr="00E17C65" w:rsidRDefault="00E17C65" w:rsidP="00E17C65">
            <w:pPr>
              <w:wordWrap w:val="0"/>
              <w:spacing w:line="240" w:lineRule="auto"/>
              <w:jc w:val="left"/>
              <w:rPr>
                <w:rFonts w:ascii="Times New Roman" w:eastAsia="宋体" w:hAnsi="Times New Roman" w:cs="Times New Roman"/>
                <w:color w:val="000000"/>
                <w:kern w:val="0"/>
                <w:sz w:val="21"/>
                <w:szCs w:val="21"/>
              </w:rPr>
            </w:pP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96</w:t>
            </w:r>
          </w:p>
        </w:tc>
        <w:tc>
          <w:tcPr>
            <w:tcW w:w="6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交纳团费</w:t>
            </w:r>
          </w:p>
        </w:tc>
      </w:tr>
      <w:tr w:rsidR="00E17C65" w:rsidRPr="00E17C65" w:rsidTr="00E17C65">
        <w:trPr>
          <w:trHeight w:val="480"/>
        </w:trPr>
        <w:tc>
          <w:tcPr>
            <w:tcW w:w="12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信访法律</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97</w:t>
            </w:r>
          </w:p>
        </w:tc>
        <w:tc>
          <w:tcPr>
            <w:tcW w:w="6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申请法律援助和法律顾问服务</w:t>
            </w:r>
          </w:p>
        </w:tc>
      </w:tr>
    </w:tbl>
    <w:p w:rsidR="00E17C65" w:rsidRPr="00E17C65" w:rsidRDefault="00E17C65" w:rsidP="00E17C65">
      <w:pPr>
        <w:spacing w:line="560" w:lineRule="atLeast"/>
        <w:ind w:right="-22"/>
        <w:rPr>
          <w:rFonts w:ascii="Times New Roman" w:eastAsia="宋体" w:hAnsi="Times New Roman" w:cs="Times New Roman"/>
          <w:color w:val="000000"/>
          <w:kern w:val="0"/>
          <w:sz w:val="21"/>
          <w:szCs w:val="21"/>
        </w:rPr>
      </w:pPr>
    </w:p>
    <w:p w:rsidR="00E17C65" w:rsidRPr="00E17C65" w:rsidRDefault="00E17C65" w:rsidP="00E17C65">
      <w:pPr>
        <w:spacing w:line="560" w:lineRule="atLeast"/>
        <w:ind w:right="794"/>
        <w:rPr>
          <w:rFonts w:ascii="Times New Roman" w:eastAsia="宋体" w:hAnsi="Times New Roman" w:cs="Times New Roman"/>
          <w:color w:val="000000"/>
          <w:kern w:val="0"/>
          <w:sz w:val="21"/>
          <w:szCs w:val="21"/>
        </w:rPr>
      </w:pPr>
      <w:r w:rsidRPr="00E17C65">
        <w:rPr>
          <w:rFonts w:ascii="Times New Roman" w:eastAsia="宋体" w:hAnsi="Times New Roman" w:cs="Times New Roman"/>
          <w:color w:val="000000"/>
          <w:kern w:val="0"/>
          <w:sz w:val="21"/>
          <w:szCs w:val="21"/>
        </w:rPr>
        <w:t> </w:t>
      </w:r>
    </w:p>
    <w:p w:rsidR="00E17C65" w:rsidRPr="00E17C65" w:rsidRDefault="00E17C65" w:rsidP="00E17C65">
      <w:pPr>
        <w:spacing w:line="560" w:lineRule="atLeast"/>
        <w:ind w:right="794"/>
        <w:rPr>
          <w:rFonts w:ascii="Times New Roman" w:eastAsia="宋体" w:hAnsi="Times New Roman" w:cs="Times New Roman"/>
          <w:color w:val="000000"/>
          <w:kern w:val="0"/>
          <w:sz w:val="21"/>
          <w:szCs w:val="21"/>
        </w:rPr>
      </w:pPr>
      <w:r w:rsidRPr="00E17C65">
        <w:rPr>
          <w:rFonts w:ascii="Times New Roman" w:eastAsia="宋体" w:hAnsi="Times New Roman" w:cs="Times New Roman"/>
          <w:color w:val="000000"/>
          <w:kern w:val="0"/>
          <w:sz w:val="21"/>
          <w:szCs w:val="21"/>
        </w:rPr>
        <w:t> </w:t>
      </w:r>
    </w:p>
    <w:p w:rsidR="00E17C65" w:rsidRPr="00E17C65" w:rsidRDefault="00E17C65" w:rsidP="00E17C65">
      <w:pPr>
        <w:spacing w:line="560" w:lineRule="atLeast"/>
        <w:ind w:right="794"/>
        <w:rPr>
          <w:rFonts w:ascii="Times New Roman" w:eastAsia="宋体" w:hAnsi="Times New Roman" w:cs="Times New Roman"/>
          <w:color w:val="000000"/>
          <w:kern w:val="0"/>
          <w:sz w:val="21"/>
          <w:szCs w:val="21"/>
        </w:rPr>
      </w:pPr>
      <w:r w:rsidRPr="00E17C65">
        <w:rPr>
          <w:rFonts w:ascii="Times New Roman" w:eastAsia="宋体" w:hAnsi="Times New Roman" w:cs="Times New Roman"/>
          <w:color w:val="000000"/>
          <w:kern w:val="0"/>
          <w:sz w:val="21"/>
          <w:szCs w:val="21"/>
        </w:rPr>
        <w:t> </w:t>
      </w:r>
    </w:p>
    <w:p w:rsidR="00E17C65" w:rsidRPr="00E17C65" w:rsidRDefault="00E17C65" w:rsidP="00E17C65">
      <w:pPr>
        <w:spacing w:line="560" w:lineRule="atLeast"/>
        <w:ind w:right="794"/>
        <w:rPr>
          <w:rFonts w:ascii="Times New Roman" w:eastAsia="宋体" w:hAnsi="Times New Roman" w:cs="Times New Roman"/>
          <w:color w:val="000000"/>
          <w:kern w:val="0"/>
          <w:sz w:val="21"/>
          <w:szCs w:val="21"/>
        </w:rPr>
      </w:pPr>
      <w:r w:rsidRPr="00E17C65">
        <w:rPr>
          <w:rFonts w:ascii="Times New Roman" w:eastAsia="宋体" w:hAnsi="Times New Roman" w:cs="Times New Roman"/>
          <w:color w:val="000000"/>
          <w:kern w:val="0"/>
          <w:sz w:val="21"/>
          <w:szCs w:val="21"/>
        </w:rPr>
        <w:t> </w:t>
      </w:r>
    </w:p>
    <w:p w:rsidR="00E17C65" w:rsidRPr="00E17C65" w:rsidRDefault="00E17C65" w:rsidP="00E17C65">
      <w:pPr>
        <w:spacing w:line="560" w:lineRule="atLeast"/>
        <w:ind w:right="794"/>
        <w:rPr>
          <w:rFonts w:ascii="Times New Roman" w:eastAsia="宋体" w:hAnsi="Times New Roman" w:cs="Times New Roman"/>
          <w:color w:val="000000"/>
          <w:kern w:val="0"/>
          <w:sz w:val="21"/>
          <w:szCs w:val="21"/>
        </w:rPr>
      </w:pPr>
      <w:r w:rsidRPr="00E17C65">
        <w:rPr>
          <w:rFonts w:hAnsi="Times New Roman" w:cs="Times New Roman" w:hint="eastAsia"/>
          <w:color w:val="000000"/>
          <w:kern w:val="0"/>
        </w:rPr>
        <w:t>附件</w:t>
      </w:r>
      <w:r w:rsidRPr="00E17C65">
        <w:rPr>
          <w:rFonts w:ascii="Times New Roman" w:eastAsia="宋体" w:hAnsi="Times New Roman" w:cs="Times New Roman"/>
          <w:color w:val="000000"/>
          <w:kern w:val="0"/>
        </w:rPr>
        <w:t>2</w:t>
      </w:r>
    </w:p>
    <w:p w:rsidR="00E17C65" w:rsidRPr="00E17C65" w:rsidRDefault="00E17C65" w:rsidP="00E17C65">
      <w:pPr>
        <w:spacing w:line="560" w:lineRule="atLeast"/>
        <w:ind w:right="-22"/>
        <w:jc w:val="center"/>
        <w:rPr>
          <w:rFonts w:ascii="Times New Roman" w:eastAsia="宋体" w:hAnsi="Times New Roman" w:cs="Times New Roman"/>
          <w:color w:val="000000"/>
          <w:kern w:val="0"/>
          <w:sz w:val="21"/>
          <w:szCs w:val="21"/>
        </w:rPr>
      </w:pPr>
      <w:r w:rsidRPr="00E17C65">
        <w:rPr>
          <w:rFonts w:ascii="华文中宋" w:eastAsia="华文中宋" w:hAnsi="华文中宋" w:cs="Times New Roman" w:hint="eastAsia"/>
          <w:color w:val="000000"/>
          <w:kern w:val="0"/>
          <w:sz w:val="44"/>
          <w:szCs w:val="44"/>
        </w:rPr>
        <w:t>第一批建设行政服务中心的街道乡镇名单</w:t>
      </w:r>
    </w:p>
    <w:p w:rsidR="00E17C65" w:rsidRPr="00E17C65" w:rsidRDefault="00E17C65" w:rsidP="00E17C65">
      <w:pPr>
        <w:spacing w:line="560" w:lineRule="atLeast"/>
        <w:ind w:right="794"/>
        <w:rPr>
          <w:rFonts w:ascii="Times New Roman" w:eastAsia="宋体" w:hAnsi="Times New Roman" w:cs="Times New Roman"/>
          <w:color w:val="000000"/>
          <w:kern w:val="0"/>
          <w:sz w:val="21"/>
          <w:szCs w:val="21"/>
        </w:rPr>
      </w:pPr>
      <w:r w:rsidRPr="00E17C65">
        <w:rPr>
          <w:rFonts w:ascii="Times New Roman" w:eastAsia="宋体" w:hAnsi="Times New Roman" w:cs="Times New Roman"/>
          <w:color w:val="000000"/>
          <w:kern w:val="0"/>
          <w:sz w:val="21"/>
          <w:szCs w:val="21"/>
        </w:rPr>
        <w:t> </w:t>
      </w:r>
    </w:p>
    <w:tbl>
      <w:tblPr>
        <w:tblW w:w="8695" w:type="dxa"/>
        <w:tblInd w:w="93" w:type="dxa"/>
        <w:tblCellMar>
          <w:top w:w="75" w:type="dxa"/>
          <w:left w:w="150" w:type="dxa"/>
          <w:bottom w:w="75" w:type="dxa"/>
          <w:right w:w="150" w:type="dxa"/>
        </w:tblCellMar>
        <w:tblLook w:val="04A0" w:firstRow="1" w:lastRow="0" w:firstColumn="1" w:lastColumn="0" w:noHBand="0" w:noVBand="1"/>
      </w:tblPr>
      <w:tblGrid>
        <w:gridCol w:w="857"/>
        <w:gridCol w:w="1254"/>
        <w:gridCol w:w="1792"/>
        <w:gridCol w:w="4792"/>
      </w:tblGrid>
      <w:tr w:rsidR="00E17C65" w:rsidRPr="00E17C65" w:rsidTr="00E17C65">
        <w:trPr>
          <w:trHeight w:val="570"/>
        </w:trPr>
        <w:tc>
          <w:tcPr>
            <w:tcW w:w="8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黑体" w:eastAsia="黑体" w:hAnsi="黑体" w:cs="Times New Roman" w:hint="eastAsia"/>
                <w:b/>
                <w:bCs/>
                <w:color w:val="000000"/>
                <w:kern w:val="0"/>
                <w:sz w:val="24"/>
                <w:szCs w:val="24"/>
              </w:rPr>
              <w:t>序号</w:t>
            </w:r>
          </w:p>
        </w:tc>
        <w:tc>
          <w:tcPr>
            <w:tcW w:w="12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黑体" w:eastAsia="黑体" w:hAnsi="黑体" w:cs="Times New Roman" w:hint="eastAsia"/>
                <w:b/>
                <w:bCs/>
                <w:color w:val="000000"/>
                <w:kern w:val="0"/>
                <w:sz w:val="24"/>
                <w:szCs w:val="24"/>
              </w:rPr>
              <w:t>所属区县</w:t>
            </w:r>
          </w:p>
        </w:tc>
        <w:tc>
          <w:tcPr>
            <w:tcW w:w="17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黑体" w:eastAsia="黑体" w:hAnsi="黑体" w:cs="Times New Roman" w:hint="eastAsia"/>
                <w:b/>
                <w:bCs/>
                <w:color w:val="000000"/>
                <w:kern w:val="0"/>
                <w:sz w:val="24"/>
                <w:szCs w:val="24"/>
              </w:rPr>
              <w:t>街道乡镇名称</w:t>
            </w:r>
          </w:p>
        </w:tc>
        <w:tc>
          <w:tcPr>
            <w:tcW w:w="47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Times New Roman" w:eastAsia="宋体" w:hAnsi="Times New Roman" w:cs="Times New Roman"/>
                <w:b/>
                <w:bCs/>
                <w:color w:val="000000"/>
                <w:kern w:val="0"/>
                <w:sz w:val="24"/>
                <w:szCs w:val="24"/>
              </w:rPr>
              <w:t>“</w:t>
            </w:r>
            <w:r w:rsidRPr="00E17C65">
              <w:rPr>
                <w:rFonts w:ascii="黑体" w:eastAsia="黑体" w:hAnsi="黑体" w:cs="Times New Roman" w:hint="eastAsia"/>
                <w:b/>
                <w:bCs/>
                <w:color w:val="000000"/>
                <w:kern w:val="0"/>
                <w:sz w:val="24"/>
                <w:szCs w:val="24"/>
              </w:rPr>
              <w:t>中心</w:t>
            </w:r>
            <w:r w:rsidRPr="00E17C65">
              <w:rPr>
                <w:rFonts w:ascii="Times New Roman" w:eastAsia="宋体" w:hAnsi="Times New Roman" w:cs="Times New Roman"/>
                <w:b/>
                <w:bCs/>
                <w:color w:val="000000"/>
                <w:kern w:val="0"/>
                <w:sz w:val="24"/>
                <w:szCs w:val="24"/>
              </w:rPr>
              <w:t>”</w:t>
            </w:r>
            <w:r w:rsidRPr="00E17C65">
              <w:rPr>
                <w:rFonts w:ascii="黑体" w:eastAsia="黑体" w:hAnsi="黑体" w:cs="Times New Roman" w:hint="eastAsia"/>
                <w:b/>
                <w:bCs/>
                <w:color w:val="000000"/>
                <w:kern w:val="0"/>
                <w:sz w:val="24"/>
                <w:szCs w:val="24"/>
              </w:rPr>
              <w:t>坐落地点</w:t>
            </w:r>
          </w:p>
        </w:tc>
      </w:tr>
      <w:tr w:rsidR="00E17C65" w:rsidRPr="00E17C65" w:rsidTr="00E17C65">
        <w:trPr>
          <w:trHeight w:val="570"/>
        </w:trPr>
        <w:tc>
          <w:tcPr>
            <w:tcW w:w="8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Times New Roman" w:eastAsia="宋体" w:hAnsi="Times New Roman" w:cs="Times New Roman"/>
                <w:color w:val="000000"/>
                <w:kern w:val="0"/>
                <w:sz w:val="24"/>
                <w:szCs w:val="24"/>
              </w:rPr>
              <w:t>1</w:t>
            </w:r>
          </w:p>
        </w:tc>
        <w:tc>
          <w:tcPr>
            <w:tcW w:w="12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和平区</w:t>
            </w:r>
          </w:p>
        </w:tc>
        <w:tc>
          <w:tcPr>
            <w:tcW w:w="1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南市街</w:t>
            </w:r>
          </w:p>
        </w:tc>
        <w:tc>
          <w:tcPr>
            <w:tcW w:w="4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和平区平安街</w:t>
            </w:r>
            <w:r w:rsidRPr="00E17C65">
              <w:rPr>
                <w:rFonts w:ascii="Times New Roman" w:eastAsia="宋体" w:hAnsi="Times New Roman" w:cs="Times New Roman"/>
                <w:color w:val="000000"/>
                <w:kern w:val="0"/>
                <w:sz w:val="24"/>
                <w:szCs w:val="24"/>
              </w:rPr>
              <w:t>16</w:t>
            </w:r>
            <w:r w:rsidRPr="00E17C65">
              <w:rPr>
                <w:rFonts w:ascii="楷体_GB2312" w:eastAsia="楷体_GB2312" w:hAnsi="Times New Roman" w:cs="Times New Roman" w:hint="eastAsia"/>
                <w:color w:val="000000"/>
                <w:kern w:val="0"/>
                <w:sz w:val="24"/>
                <w:szCs w:val="24"/>
              </w:rPr>
              <w:t>号</w:t>
            </w:r>
          </w:p>
        </w:tc>
      </w:tr>
      <w:tr w:rsidR="00E17C65" w:rsidRPr="00E17C65" w:rsidTr="00E17C65">
        <w:trPr>
          <w:trHeight w:val="570"/>
        </w:trPr>
        <w:tc>
          <w:tcPr>
            <w:tcW w:w="8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Times New Roman" w:eastAsia="宋体" w:hAnsi="Times New Roman" w:cs="Times New Roman"/>
                <w:color w:val="000000"/>
                <w:kern w:val="0"/>
                <w:sz w:val="24"/>
                <w:szCs w:val="24"/>
              </w:rPr>
              <w:t>2</w:t>
            </w:r>
          </w:p>
        </w:tc>
        <w:tc>
          <w:tcPr>
            <w:tcW w:w="0" w:type="auto"/>
            <w:vMerge/>
            <w:tcBorders>
              <w:top w:val="nil"/>
              <w:left w:val="nil"/>
              <w:bottom w:val="single" w:sz="8" w:space="0" w:color="auto"/>
              <w:right w:val="single" w:sz="8" w:space="0" w:color="auto"/>
            </w:tcBorders>
            <w:vAlign w:val="center"/>
            <w:hideMark/>
          </w:tcPr>
          <w:p w:rsidR="00E17C65" w:rsidRPr="00E17C65" w:rsidRDefault="00E17C65" w:rsidP="00E17C65">
            <w:pPr>
              <w:wordWrap w:val="0"/>
              <w:spacing w:line="240" w:lineRule="auto"/>
              <w:jc w:val="left"/>
              <w:rPr>
                <w:rFonts w:ascii="Times New Roman" w:eastAsia="宋体" w:hAnsi="Times New Roman" w:cs="Times New Roman"/>
                <w:color w:val="000000"/>
                <w:kern w:val="0"/>
                <w:sz w:val="21"/>
                <w:szCs w:val="21"/>
              </w:rPr>
            </w:pPr>
          </w:p>
        </w:tc>
        <w:tc>
          <w:tcPr>
            <w:tcW w:w="1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南营门街</w:t>
            </w:r>
          </w:p>
        </w:tc>
        <w:tc>
          <w:tcPr>
            <w:tcW w:w="4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和平区贵阳路</w:t>
            </w:r>
            <w:r w:rsidRPr="00E17C65">
              <w:rPr>
                <w:rFonts w:ascii="Times New Roman" w:eastAsia="宋体" w:hAnsi="Times New Roman" w:cs="Times New Roman"/>
                <w:color w:val="000000"/>
                <w:kern w:val="0"/>
                <w:sz w:val="24"/>
                <w:szCs w:val="24"/>
              </w:rPr>
              <w:t>143</w:t>
            </w:r>
            <w:r w:rsidRPr="00E17C65">
              <w:rPr>
                <w:rFonts w:ascii="楷体_GB2312" w:eastAsia="楷体_GB2312" w:hAnsi="Times New Roman" w:cs="Times New Roman" w:hint="eastAsia"/>
                <w:color w:val="000000"/>
                <w:kern w:val="0"/>
                <w:sz w:val="24"/>
                <w:szCs w:val="24"/>
              </w:rPr>
              <w:t>号</w:t>
            </w:r>
          </w:p>
        </w:tc>
      </w:tr>
      <w:tr w:rsidR="00E17C65" w:rsidRPr="00E17C65" w:rsidTr="00E17C65">
        <w:trPr>
          <w:trHeight w:val="570"/>
        </w:trPr>
        <w:tc>
          <w:tcPr>
            <w:tcW w:w="8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Times New Roman" w:eastAsia="宋体" w:hAnsi="Times New Roman" w:cs="Times New Roman"/>
                <w:color w:val="000000"/>
                <w:kern w:val="0"/>
                <w:sz w:val="24"/>
                <w:szCs w:val="24"/>
              </w:rPr>
              <w:lastRenderedPageBreak/>
              <w:t>3</w:t>
            </w:r>
          </w:p>
        </w:tc>
        <w:tc>
          <w:tcPr>
            <w:tcW w:w="0" w:type="auto"/>
            <w:vMerge/>
            <w:tcBorders>
              <w:top w:val="nil"/>
              <w:left w:val="nil"/>
              <w:bottom w:val="single" w:sz="8" w:space="0" w:color="auto"/>
              <w:right w:val="single" w:sz="8" w:space="0" w:color="auto"/>
            </w:tcBorders>
            <w:vAlign w:val="center"/>
            <w:hideMark/>
          </w:tcPr>
          <w:p w:rsidR="00E17C65" w:rsidRPr="00E17C65" w:rsidRDefault="00E17C65" w:rsidP="00E17C65">
            <w:pPr>
              <w:wordWrap w:val="0"/>
              <w:spacing w:line="240" w:lineRule="auto"/>
              <w:jc w:val="left"/>
              <w:rPr>
                <w:rFonts w:ascii="Times New Roman" w:eastAsia="宋体" w:hAnsi="Times New Roman" w:cs="Times New Roman"/>
                <w:color w:val="000000"/>
                <w:kern w:val="0"/>
                <w:sz w:val="21"/>
                <w:szCs w:val="21"/>
              </w:rPr>
            </w:pPr>
          </w:p>
        </w:tc>
        <w:tc>
          <w:tcPr>
            <w:tcW w:w="1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小白楼街</w:t>
            </w:r>
          </w:p>
        </w:tc>
        <w:tc>
          <w:tcPr>
            <w:tcW w:w="4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和平区泰安道</w:t>
            </w:r>
            <w:r w:rsidRPr="00E17C65">
              <w:rPr>
                <w:rFonts w:ascii="Times New Roman" w:eastAsia="宋体" w:hAnsi="Times New Roman" w:cs="Times New Roman"/>
                <w:color w:val="000000"/>
                <w:kern w:val="0"/>
                <w:sz w:val="24"/>
                <w:szCs w:val="24"/>
              </w:rPr>
              <w:t>32</w:t>
            </w:r>
            <w:r w:rsidRPr="00E17C65">
              <w:rPr>
                <w:rFonts w:ascii="楷体_GB2312" w:eastAsia="楷体_GB2312" w:hAnsi="Times New Roman" w:cs="Times New Roman" w:hint="eastAsia"/>
                <w:color w:val="000000"/>
                <w:kern w:val="0"/>
                <w:sz w:val="24"/>
                <w:szCs w:val="24"/>
              </w:rPr>
              <w:t>号</w:t>
            </w:r>
          </w:p>
        </w:tc>
      </w:tr>
      <w:tr w:rsidR="00E17C65" w:rsidRPr="00E17C65" w:rsidTr="00E17C65">
        <w:trPr>
          <w:trHeight w:val="570"/>
        </w:trPr>
        <w:tc>
          <w:tcPr>
            <w:tcW w:w="8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Times New Roman" w:eastAsia="宋体" w:hAnsi="Times New Roman" w:cs="Times New Roman"/>
                <w:color w:val="000000"/>
                <w:kern w:val="0"/>
                <w:sz w:val="24"/>
                <w:szCs w:val="24"/>
              </w:rPr>
              <w:t>4</w:t>
            </w:r>
          </w:p>
        </w:tc>
        <w:tc>
          <w:tcPr>
            <w:tcW w:w="0" w:type="auto"/>
            <w:vMerge/>
            <w:tcBorders>
              <w:top w:val="nil"/>
              <w:left w:val="nil"/>
              <w:bottom w:val="single" w:sz="8" w:space="0" w:color="auto"/>
              <w:right w:val="single" w:sz="8" w:space="0" w:color="auto"/>
            </w:tcBorders>
            <w:vAlign w:val="center"/>
            <w:hideMark/>
          </w:tcPr>
          <w:p w:rsidR="00E17C65" w:rsidRPr="00E17C65" w:rsidRDefault="00E17C65" w:rsidP="00E17C65">
            <w:pPr>
              <w:wordWrap w:val="0"/>
              <w:spacing w:line="240" w:lineRule="auto"/>
              <w:jc w:val="left"/>
              <w:rPr>
                <w:rFonts w:ascii="Times New Roman" w:eastAsia="宋体" w:hAnsi="Times New Roman" w:cs="Times New Roman"/>
                <w:color w:val="000000"/>
                <w:kern w:val="0"/>
                <w:sz w:val="21"/>
                <w:szCs w:val="21"/>
              </w:rPr>
            </w:pPr>
          </w:p>
        </w:tc>
        <w:tc>
          <w:tcPr>
            <w:tcW w:w="1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新兴街</w:t>
            </w:r>
          </w:p>
        </w:tc>
        <w:tc>
          <w:tcPr>
            <w:tcW w:w="4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和平区同安道卫华里</w:t>
            </w:r>
            <w:r w:rsidRPr="00E17C65">
              <w:rPr>
                <w:rFonts w:ascii="Times New Roman" w:eastAsia="宋体" w:hAnsi="Times New Roman" w:cs="Times New Roman"/>
                <w:color w:val="000000"/>
                <w:kern w:val="0"/>
                <w:sz w:val="24"/>
                <w:szCs w:val="24"/>
              </w:rPr>
              <w:t>63</w:t>
            </w:r>
            <w:r w:rsidRPr="00E17C65">
              <w:rPr>
                <w:rFonts w:ascii="楷体_GB2312" w:eastAsia="楷体_GB2312" w:hAnsi="Times New Roman" w:cs="Times New Roman" w:hint="eastAsia"/>
                <w:color w:val="000000"/>
                <w:kern w:val="0"/>
                <w:sz w:val="24"/>
                <w:szCs w:val="24"/>
              </w:rPr>
              <w:t>号增</w:t>
            </w:r>
            <w:r w:rsidRPr="00E17C65">
              <w:rPr>
                <w:rFonts w:ascii="Times New Roman" w:eastAsia="宋体" w:hAnsi="Times New Roman" w:cs="Times New Roman"/>
                <w:color w:val="000000"/>
                <w:kern w:val="0"/>
                <w:sz w:val="24"/>
                <w:szCs w:val="24"/>
              </w:rPr>
              <w:t>1</w:t>
            </w:r>
            <w:r w:rsidRPr="00E17C65">
              <w:rPr>
                <w:rFonts w:ascii="楷体_GB2312" w:eastAsia="楷体_GB2312" w:hAnsi="Times New Roman" w:cs="Times New Roman" w:hint="eastAsia"/>
                <w:color w:val="000000"/>
                <w:kern w:val="0"/>
                <w:sz w:val="24"/>
                <w:szCs w:val="24"/>
              </w:rPr>
              <w:t>号</w:t>
            </w:r>
          </w:p>
        </w:tc>
      </w:tr>
      <w:tr w:rsidR="00E17C65" w:rsidRPr="00E17C65" w:rsidTr="00E17C65">
        <w:trPr>
          <w:trHeight w:val="570"/>
        </w:trPr>
        <w:tc>
          <w:tcPr>
            <w:tcW w:w="8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Times New Roman" w:eastAsia="宋体" w:hAnsi="Times New Roman" w:cs="Times New Roman"/>
                <w:color w:val="000000"/>
                <w:kern w:val="0"/>
                <w:sz w:val="24"/>
                <w:szCs w:val="24"/>
              </w:rPr>
              <w:t>5</w:t>
            </w:r>
          </w:p>
        </w:tc>
        <w:tc>
          <w:tcPr>
            <w:tcW w:w="0" w:type="auto"/>
            <w:vMerge/>
            <w:tcBorders>
              <w:top w:val="nil"/>
              <w:left w:val="nil"/>
              <w:bottom w:val="single" w:sz="8" w:space="0" w:color="auto"/>
              <w:right w:val="single" w:sz="8" w:space="0" w:color="auto"/>
            </w:tcBorders>
            <w:vAlign w:val="center"/>
            <w:hideMark/>
          </w:tcPr>
          <w:p w:rsidR="00E17C65" w:rsidRPr="00E17C65" w:rsidRDefault="00E17C65" w:rsidP="00E17C65">
            <w:pPr>
              <w:wordWrap w:val="0"/>
              <w:spacing w:line="240" w:lineRule="auto"/>
              <w:jc w:val="left"/>
              <w:rPr>
                <w:rFonts w:ascii="Times New Roman" w:eastAsia="宋体" w:hAnsi="Times New Roman" w:cs="Times New Roman"/>
                <w:color w:val="000000"/>
                <w:kern w:val="0"/>
                <w:sz w:val="21"/>
                <w:szCs w:val="21"/>
              </w:rPr>
            </w:pPr>
          </w:p>
        </w:tc>
        <w:tc>
          <w:tcPr>
            <w:tcW w:w="1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劝业场街</w:t>
            </w:r>
          </w:p>
        </w:tc>
        <w:tc>
          <w:tcPr>
            <w:tcW w:w="4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和平区河北路</w:t>
            </w:r>
            <w:r w:rsidRPr="00E17C65">
              <w:rPr>
                <w:rFonts w:ascii="Times New Roman" w:eastAsia="宋体" w:hAnsi="Times New Roman" w:cs="Times New Roman"/>
                <w:color w:val="000000"/>
                <w:kern w:val="0"/>
                <w:sz w:val="24"/>
                <w:szCs w:val="24"/>
              </w:rPr>
              <w:t>35</w:t>
            </w:r>
            <w:r w:rsidRPr="00E17C65">
              <w:rPr>
                <w:rFonts w:ascii="楷体_GB2312" w:eastAsia="楷体_GB2312" w:hAnsi="Times New Roman" w:cs="Times New Roman" w:hint="eastAsia"/>
                <w:color w:val="000000"/>
                <w:kern w:val="0"/>
                <w:sz w:val="24"/>
                <w:szCs w:val="24"/>
              </w:rPr>
              <w:t>号</w:t>
            </w:r>
          </w:p>
        </w:tc>
      </w:tr>
      <w:tr w:rsidR="00E17C65" w:rsidRPr="00E17C65" w:rsidTr="00E17C65">
        <w:trPr>
          <w:trHeight w:val="570"/>
        </w:trPr>
        <w:tc>
          <w:tcPr>
            <w:tcW w:w="8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Times New Roman" w:eastAsia="宋体" w:hAnsi="Times New Roman" w:cs="Times New Roman"/>
                <w:color w:val="000000"/>
                <w:kern w:val="0"/>
                <w:sz w:val="24"/>
                <w:szCs w:val="24"/>
              </w:rPr>
              <w:t>6</w:t>
            </w:r>
          </w:p>
        </w:tc>
        <w:tc>
          <w:tcPr>
            <w:tcW w:w="0" w:type="auto"/>
            <w:vMerge/>
            <w:tcBorders>
              <w:top w:val="nil"/>
              <w:left w:val="nil"/>
              <w:bottom w:val="single" w:sz="8" w:space="0" w:color="auto"/>
              <w:right w:val="single" w:sz="8" w:space="0" w:color="auto"/>
            </w:tcBorders>
            <w:vAlign w:val="center"/>
            <w:hideMark/>
          </w:tcPr>
          <w:p w:rsidR="00E17C65" w:rsidRPr="00E17C65" w:rsidRDefault="00E17C65" w:rsidP="00E17C65">
            <w:pPr>
              <w:wordWrap w:val="0"/>
              <w:spacing w:line="240" w:lineRule="auto"/>
              <w:jc w:val="left"/>
              <w:rPr>
                <w:rFonts w:ascii="Times New Roman" w:eastAsia="宋体" w:hAnsi="Times New Roman" w:cs="Times New Roman"/>
                <w:color w:val="000000"/>
                <w:kern w:val="0"/>
                <w:sz w:val="21"/>
                <w:szCs w:val="21"/>
              </w:rPr>
            </w:pPr>
          </w:p>
        </w:tc>
        <w:tc>
          <w:tcPr>
            <w:tcW w:w="1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体育馆街</w:t>
            </w:r>
          </w:p>
        </w:tc>
        <w:tc>
          <w:tcPr>
            <w:tcW w:w="4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和平区成都道</w:t>
            </w:r>
            <w:r w:rsidRPr="00E17C65">
              <w:rPr>
                <w:rFonts w:ascii="Times New Roman" w:eastAsia="宋体" w:hAnsi="Times New Roman" w:cs="Times New Roman"/>
                <w:color w:val="000000"/>
                <w:kern w:val="0"/>
                <w:sz w:val="24"/>
                <w:szCs w:val="24"/>
              </w:rPr>
              <w:t>36</w:t>
            </w:r>
            <w:r w:rsidRPr="00E17C65">
              <w:rPr>
                <w:rFonts w:ascii="楷体_GB2312" w:eastAsia="楷体_GB2312" w:hAnsi="Times New Roman" w:cs="Times New Roman" w:hint="eastAsia"/>
                <w:color w:val="000000"/>
                <w:kern w:val="0"/>
                <w:sz w:val="24"/>
                <w:szCs w:val="24"/>
              </w:rPr>
              <w:t>号</w:t>
            </w:r>
          </w:p>
        </w:tc>
      </w:tr>
      <w:tr w:rsidR="00E17C65" w:rsidRPr="00E17C65" w:rsidTr="00E17C65">
        <w:trPr>
          <w:trHeight w:val="570"/>
        </w:trPr>
        <w:tc>
          <w:tcPr>
            <w:tcW w:w="8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Times New Roman" w:eastAsia="宋体" w:hAnsi="Times New Roman" w:cs="Times New Roman"/>
                <w:color w:val="000000"/>
                <w:kern w:val="0"/>
                <w:sz w:val="24"/>
                <w:szCs w:val="24"/>
              </w:rPr>
              <w:t>7</w:t>
            </w:r>
          </w:p>
        </w:tc>
        <w:tc>
          <w:tcPr>
            <w:tcW w:w="12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河西区</w:t>
            </w:r>
          </w:p>
        </w:tc>
        <w:tc>
          <w:tcPr>
            <w:tcW w:w="1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大营门街</w:t>
            </w:r>
          </w:p>
        </w:tc>
        <w:tc>
          <w:tcPr>
            <w:tcW w:w="4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河西区苏州道</w:t>
            </w:r>
            <w:r w:rsidRPr="00E17C65">
              <w:rPr>
                <w:rFonts w:ascii="Times New Roman" w:eastAsia="宋体" w:hAnsi="Times New Roman" w:cs="Times New Roman"/>
                <w:color w:val="000000"/>
                <w:kern w:val="0"/>
                <w:sz w:val="24"/>
                <w:szCs w:val="24"/>
              </w:rPr>
              <w:t>96</w:t>
            </w:r>
            <w:r w:rsidRPr="00E17C65">
              <w:rPr>
                <w:rFonts w:ascii="楷体_GB2312" w:eastAsia="楷体_GB2312" w:hAnsi="Times New Roman" w:cs="Times New Roman" w:hint="eastAsia"/>
                <w:color w:val="000000"/>
                <w:kern w:val="0"/>
                <w:sz w:val="24"/>
                <w:szCs w:val="24"/>
              </w:rPr>
              <w:t>号</w:t>
            </w:r>
          </w:p>
        </w:tc>
      </w:tr>
      <w:tr w:rsidR="00E17C65" w:rsidRPr="00E17C65" w:rsidTr="00E17C65">
        <w:trPr>
          <w:trHeight w:val="570"/>
        </w:trPr>
        <w:tc>
          <w:tcPr>
            <w:tcW w:w="8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Times New Roman" w:eastAsia="宋体" w:hAnsi="Times New Roman" w:cs="Times New Roman"/>
                <w:color w:val="000000"/>
                <w:kern w:val="0"/>
                <w:sz w:val="24"/>
                <w:szCs w:val="24"/>
              </w:rPr>
              <w:t>8</w:t>
            </w:r>
          </w:p>
        </w:tc>
        <w:tc>
          <w:tcPr>
            <w:tcW w:w="0" w:type="auto"/>
            <w:vMerge/>
            <w:tcBorders>
              <w:top w:val="nil"/>
              <w:left w:val="nil"/>
              <w:bottom w:val="single" w:sz="8" w:space="0" w:color="auto"/>
              <w:right w:val="single" w:sz="8" w:space="0" w:color="auto"/>
            </w:tcBorders>
            <w:vAlign w:val="center"/>
            <w:hideMark/>
          </w:tcPr>
          <w:p w:rsidR="00E17C65" w:rsidRPr="00E17C65" w:rsidRDefault="00E17C65" w:rsidP="00E17C65">
            <w:pPr>
              <w:wordWrap w:val="0"/>
              <w:spacing w:line="240" w:lineRule="auto"/>
              <w:jc w:val="left"/>
              <w:rPr>
                <w:rFonts w:ascii="Times New Roman" w:eastAsia="宋体" w:hAnsi="Times New Roman" w:cs="Times New Roman"/>
                <w:color w:val="000000"/>
                <w:kern w:val="0"/>
                <w:sz w:val="21"/>
                <w:szCs w:val="21"/>
              </w:rPr>
            </w:pPr>
          </w:p>
        </w:tc>
        <w:tc>
          <w:tcPr>
            <w:tcW w:w="1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下瓦房街</w:t>
            </w:r>
          </w:p>
        </w:tc>
        <w:tc>
          <w:tcPr>
            <w:tcW w:w="4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河西区福建路</w:t>
            </w:r>
            <w:r w:rsidRPr="00E17C65">
              <w:rPr>
                <w:rFonts w:ascii="Times New Roman" w:eastAsia="宋体" w:hAnsi="Times New Roman" w:cs="Times New Roman"/>
                <w:color w:val="000000"/>
                <w:kern w:val="0"/>
                <w:sz w:val="24"/>
                <w:szCs w:val="24"/>
              </w:rPr>
              <w:t>50</w:t>
            </w:r>
            <w:r w:rsidRPr="00E17C65">
              <w:rPr>
                <w:rFonts w:ascii="楷体_GB2312" w:eastAsia="楷体_GB2312" w:hAnsi="Times New Roman" w:cs="Times New Roman" w:hint="eastAsia"/>
                <w:color w:val="000000"/>
                <w:kern w:val="0"/>
                <w:sz w:val="24"/>
                <w:szCs w:val="24"/>
              </w:rPr>
              <w:t>号</w:t>
            </w:r>
          </w:p>
        </w:tc>
      </w:tr>
      <w:tr w:rsidR="00E17C65" w:rsidRPr="00E17C65" w:rsidTr="00E17C65">
        <w:trPr>
          <w:trHeight w:val="570"/>
        </w:trPr>
        <w:tc>
          <w:tcPr>
            <w:tcW w:w="8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Times New Roman" w:eastAsia="宋体" w:hAnsi="Times New Roman" w:cs="Times New Roman"/>
                <w:color w:val="000000"/>
                <w:kern w:val="0"/>
                <w:sz w:val="24"/>
                <w:szCs w:val="24"/>
              </w:rPr>
              <w:t>9</w:t>
            </w:r>
          </w:p>
        </w:tc>
        <w:tc>
          <w:tcPr>
            <w:tcW w:w="12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南开区</w:t>
            </w:r>
          </w:p>
        </w:tc>
        <w:tc>
          <w:tcPr>
            <w:tcW w:w="1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水上公园街</w:t>
            </w:r>
          </w:p>
        </w:tc>
        <w:tc>
          <w:tcPr>
            <w:tcW w:w="4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南开区红旗南路长实道欣苑路</w:t>
            </w:r>
            <w:r w:rsidRPr="00E17C65">
              <w:rPr>
                <w:rFonts w:ascii="Times New Roman" w:eastAsia="宋体" w:hAnsi="Times New Roman" w:cs="Times New Roman"/>
                <w:color w:val="000000"/>
                <w:kern w:val="0"/>
                <w:sz w:val="24"/>
                <w:szCs w:val="24"/>
              </w:rPr>
              <w:t>9</w:t>
            </w:r>
            <w:r w:rsidRPr="00E17C65">
              <w:rPr>
                <w:rFonts w:ascii="楷体_GB2312" w:eastAsia="楷体_GB2312" w:hAnsi="Times New Roman" w:cs="Times New Roman" w:hint="eastAsia"/>
                <w:color w:val="000000"/>
                <w:kern w:val="0"/>
                <w:sz w:val="24"/>
                <w:szCs w:val="24"/>
              </w:rPr>
              <w:t>号</w:t>
            </w:r>
          </w:p>
        </w:tc>
      </w:tr>
      <w:tr w:rsidR="00E17C65" w:rsidRPr="00E17C65" w:rsidTr="00E17C65">
        <w:trPr>
          <w:trHeight w:val="570"/>
        </w:trPr>
        <w:tc>
          <w:tcPr>
            <w:tcW w:w="8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Times New Roman" w:eastAsia="宋体" w:hAnsi="Times New Roman" w:cs="Times New Roman"/>
                <w:color w:val="000000"/>
                <w:kern w:val="0"/>
                <w:sz w:val="24"/>
                <w:szCs w:val="24"/>
              </w:rPr>
              <w:t>10</w:t>
            </w:r>
          </w:p>
        </w:tc>
        <w:tc>
          <w:tcPr>
            <w:tcW w:w="12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河东区</w:t>
            </w:r>
          </w:p>
        </w:tc>
        <w:tc>
          <w:tcPr>
            <w:tcW w:w="1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东新街</w:t>
            </w:r>
          </w:p>
        </w:tc>
        <w:tc>
          <w:tcPr>
            <w:tcW w:w="4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河东区万新村天山路与盘山道交口</w:t>
            </w:r>
          </w:p>
        </w:tc>
      </w:tr>
      <w:tr w:rsidR="00E17C65" w:rsidRPr="00E17C65" w:rsidTr="00E17C65">
        <w:trPr>
          <w:trHeight w:val="570"/>
        </w:trPr>
        <w:tc>
          <w:tcPr>
            <w:tcW w:w="8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Times New Roman" w:eastAsia="宋体" w:hAnsi="Times New Roman" w:cs="Times New Roman"/>
                <w:color w:val="000000"/>
                <w:kern w:val="0"/>
                <w:sz w:val="24"/>
                <w:szCs w:val="24"/>
              </w:rPr>
              <w:t>11</w:t>
            </w:r>
          </w:p>
        </w:tc>
        <w:tc>
          <w:tcPr>
            <w:tcW w:w="12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河北区</w:t>
            </w:r>
          </w:p>
        </w:tc>
        <w:tc>
          <w:tcPr>
            <w:tcW w:w="1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建昌道街</w:t>
            </w:r>
          </w:p>
        </w:tc>
        <w:tc>
          <w:tcPr>
            <w:tcW w:w="4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河北区金钟河大街群芳路康桥里</w:t>
            </w:r>
            <w:r w:rsidRPr="00E17C65">
              <w:rPr>
                <w:rFonts w:ascii="Times New Roman" w:eastAsia="宋体" w:hAnsi="Times New Roman" w:cs="Times New Roman"/>
                <w:color w:val="000000"/>
                <w:kern w:val="0"/>
                <w:sz w:val="24"/>
                <w:szCs w:val="24"/>
              </w:rPr>
              <w:t>14</w:t>
            </w:r>
            <w:r w:rsidRPr="00E17C65">
              <w:rPr>
                <w:rFonts w:ascii="楷体_GB2312" w:eastAsia="楷体_GB2312" w:hAnsi="Times New Roman" w:cs="Times New Roman" w:hint="eastAsia"/>
                <w:color w:val="000000"/>
                <w:kern w:val="0"/>
                <w:sz w:val="24"/>
                <w:szCs w:val="24"/>
              </w:rPr>
              <w:t>号楼前</w:t>
            </w:r>
          </w:p>
        </w:tc>
      </w:tr>
      <w:tr w:rsidR="00E17C65" w:rsidRPr="00E17C65" w:rsidTr="00E17C65">
        <w:trPr>
          <w:trHeight w:val="570"/>
        </w:trPr>
        <w:tc>
          <w:tcPr>
            <w:tcW w:w="8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Times New Roman" w:eastAsia="宋体" w:hAnsi="Times New Roman" w:cs="Times New Roman"/>
                <w:color w:val="000000"/>
                <w:kern w:val="0"/>
                <w:sz w:val="24"/>
                <w:szCs w:val="24"/>
              </w:rPr>
              <w:t>12</w:t>
            </w:r>
          </w:p>
        </w:tc>
        <w:tc>
          <w:tcPr>
            <w:tcW w:w="12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红桥区</w:t>
            </w:r>
          </w:p>
        </w:tc>
        <w:tc>
          <w:tcPr>
            <w:tcW w:w="1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咸阳北路街</w:t>
            </w:r>
          </w:p>
        </w:tc>
        <w:tc>
          <w:tcPr>
            <w:tcW w:w="4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红桥区咸阳北路清源道</w:t>
            </w:r>
            <w:r w:rsidRPr="00E17C65">
              <w:rPr>
                <w:rFonts w:ascii="Times New Roman" w:eastAsia="宋体" w:hAnsi="Times New Roman" w:cs="Times New Roman"/>
                <w:color w:val="000000"/>
                <w:kern w:val="0"/>
                <w:sz w:val="24"/>
                <w:szCs w:val="24"/>
              </w:rPr>
              <w:t>4</w:t>
            </w:r>
            <w:r w:rsidRPr="00E17C65">
              <w:rPr>
                <w:rFonts w:ascii="楷体_GB2312" w:eastAsia="楷体_GB2312" w:hAnsi="Times New Roman" w:cs="Times New Roman" w:hint="eastAsia"/>
                <w:color w:val="000000"/>
                <w:kern w:val="0"/>
                <w:sz w:val="24"/>
                <w:szCs w:val="24"/>
              </w:rPr>
              <w:t>号</w:t>
            </w:r>
          </w:p>
        </w:tc>
      </w:tr>
      <w:tr w:rsidR="00E17C65" w:rsidRPr="00E17C65" w:rsidTr="00E17C65">
        <w:trPr>
          <w:trHeight w:val="570"/>
        </w:trPr>
        <w:tc>
          <w:tcPr>
            <w:tcW w:w="8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Times New Roman" w:eastAsia="宋体" w:hAnsi="Times New Roman" w:cs="Times New Roman"/>
                <w:color w:val="000000"/>
                <w:kern w:val="0"/>
                <w:sz w:val="24"/>
                <w:szCs w:val="24"/>
              </w:rPr>
              <w:t>13</w:t>
            </w:r>
          </w:p>
        </w:tc>
        <w:tc>
          <w:tcPr>
            <w:tcW w:w="0" w:type="auto"/>
            <w:vMerge/>
            <w:tcBorders>
              <w:top w:val="nil"/>
              <w:left w:val="nil"/>
              <w:bottom w:val="single" w:sz="8" w:space="0" w:color="auto"/>
              <w:right w:val="single" w:sz="8" w:space="0" w:color="auto"/>
            </w:tcBorders>
            <w:vAlign w:val="center"/>
            <w:hideMark/>
          </w:tcPr>
          <w:p w:rsidR="00E17C65" w:rsidRPr="00E17C65" w:rsidRDefault="00E17C65" w:rsidP="00E17C65">
            <w:pPr>
              <w:wordWrap w:val="0"/>
              <w:spacing w:line="240" w:lineRule="auto"/>
              <w:jc w:val="left"/>
              <w:rPr>
                <w:rFonts w:ascii="Times New Roman" w:eastAsia="宋体" w:hAnsi="Times New Roman" w:cs="Times New Roman"/>
                <w:color w:val="000000"/>
                <w:kern w:val="0"/>
                <w:sz w:val="21"/>
                <w:szCs w:val="21"/>
              </w:rPr>
            </w:pPr>
          </w:p>
        </w:tc>
        <w:tc>
          <w:tcPr>
            <w:tcW w:w="1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三条石街</w:t>
            </w:r>
          </w:p>
        </w:tc>
        <w:tc>
          <w:tcPr>
            <w:tcW w:w="4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红桥区南运河北路</w:t>
            </w:r>
          </w:p>
        </w:tc>
      </w:tr>
      <w:tr w:rsidR="00E17C65" w:rsidRPr="00E17C65" w:rsidTr="00E17C65">
        <w:trPr>
          <w:trHeight w:val="570"/>
        </w:trPr>
        <w:tc>
          <w:tcPr>
            <w:tcW w:w="8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Times New Roman" w:eastAsia="宋体" w:hAnsi="Times New Roman" w:cs="Times New Roman"/>
                <w:color w:val="000000"/>
                <w:kern w:val="0"/>
                <w:sz w:val="24"/>
                <w:szCs w:val="24"/>
              </w:rPr>
              <w:t>14</w:t>
            </w:r>
          </w:p>
        </w:tc>
        <w:tc>
          <w:tcPr>
            <w:tcW w:w="0" w:type="auto"/>
            <w:vMerge/>
            <w:tcBorders>
              <w:top w:val="nil"/>
              <w:left w:val="nil"/>
              <w:bottom w:val="single" w:sz="8" w:space="0" w:color="auto"/>
              <w:right w:val="single" w:sz="8" w:space="0" w:color="auto"/>
            </w:tcBorders>
            <w:vAlign w:val="center"/>
            <w:hideMark/>
          </w:tcPr>
          <w:p w:rsidR="00E17C65" w:rsidRPr="00E17C65" w:rsidRDefault="00E17C65" w:rsidP="00E17C65">
            <w:pPr>
              <w:wordWrap w:val="0"/>
              <w:spacing w:line="240" w:lineRule="auto"/>
              <w:jc w:val="left"/>
              <w:rPr>
                <w:rFonts w:ascii="Times New Roman" w:eastAsia="宋体" w:hAnsi="Times New Roman" w:cs="Times New Roman"/>
                <w:color w:val="000000"/>
                <w:kern w:val="0"/>
                <w:sz w:val="21"/>
                <w:szCs w:val="21"/>
              </w:rPr>
            </w:pPr>
          </w:p>
        </w:tc>
        <w:tc>
          <w:tcPr>
            <w:tcW w:w="1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西于庄街</w:t>
            </w:r>
          </w:p>
        </w:tc>
        <w:tc>
          <w:tcPr>
            <w:tcW w:w="4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红桥区西于庄后大道</w:t>
            </w:r>
          </w:p>
        </w:tc>
      </w:tr>
      <w:tr w:rsidR="00E17C65" w:rsidRPr="00E17C65" w:rsidTr="00E17C65">
        <w:trPr>
          <w:trHeight w:val="570"/>
        </w:trPr>
        <w:tc>
          <w:tcPr>
            <w:tcW w:w="8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Times New Roman" w:eastAsia="宋体" w:hAnsi="Times New Roman" w:cs="Times New Roman"/>
                <w:color w:val="000000"/>
                <w:kern w:val="0"/>
                <w:sz w:val="24"/>
                <w:szCs w:val="24"/>
              </w:rPr>
              <w:t>15</w:t>
            </w:r>
          </w:p>
        </w:tc>
        <w:tc>
          <w:tcPr>
            <w:tcW w:w="0" w:type="auto"/>
            <w:vMerge/>
            <w:tcBorders>
              <w:top w:val="nil"/>
              <w:left w:val="nil"/>
              <w:bottom w:val="single" w:sz="8" w:space="0" w:color="auto"/>
              <w:right w:val="single" w:sz="8" w:space="0" w:color="auto"/>
            </w:tcBorders>
            <w:vAlign w:val="center"/>
            <w:hideMark/>
          </w:tcPr>
          <w:p w:rsidR="00E17C65" w:rsidRPr="00E17C65" w:rsidRDefault="00E17C65" w:rsidP="00E17C65">
            <w:pPr>
              <w:wordWrap w:val="0"/>
              <w:spacing w:line="240" w:lineRule="auto"/>
              <w:jc w:val="left"/>
              <w:rPr>
                <w:rFonts w:ascii="Times New Roman" w:eastAsia="宋体" w:hAnsi="Times New Roman" w:cs="Times New Roman"/>
                <w:color w:val="000000"/>
                <w:kern w:val="0"/>
                <w:sz w:val="21"/>
                <w:szCs w:val="21"/>
              </w:rPr>
            </w:pPr>
          </w:p>
        </w:tc>
        <w:tc>
          <w:tcPr>
            <w:tcW w:w="1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芥园街</w:t>
            </w:r>
          </w:p>
        </w:tc>
        <w:tc>
          <w:tcPr>
            <w:tcW w:w="4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红桥区红旗北路</w:t>
            </w:r>
            <w:r w:rsidRPr="00E17C65">
              <w:rPr>
                <w:rFonts w:ascii="Times New Roman" w:eastAsia="宋体" w:hAnsi="Times New Roman" w:cs="Times New Roman"/>
                <w:color w:val="000000"/>
                <w:kern w:val="0"/>
                <w:sz w:val="24"/>
                <w:szCs w:val="24"/>
              </w:rPr>
              <w:t>34</w:t>
            </w:r>
            <w:r w:rsidRPr="00E17C65">
              <w:rPr>
                <w:rFonts w:ascii="楷体_GB2312" w:eastAsia="楷体_GB2312" w:hAnsi="Times New Roman" w:cs="Times New Roman" w:hint="eastAsia"/>
                <w:color w:val="000000"/>
                <w:kern w:val="0"/>
                <w:sz w:val="24"/>
                <w:szCs w:val="24"/>
              </w:rPr>
              <w:t>号</w:t>
            </w:r>
          </w:p>
        </w:tc>
      </w:tr>
      <w:tr w:rsidR="00E17C65" w:rsidRPr="00E17C65" w:rsidTr="00E17C65">
        <w:trPr>
          <w:trHeight w:val="570"/>
        </w:trPr>
        <w:tc>
          <w:tcPr>
            <w:tcW w:w="8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Times New Roman" w:eastAsia="宋体" w:hAnsi="Times New Roman" w:cs="Times New Roman"/>
                <w:color w:val="000000"/>
                <w:kern w:val="0"/>
                <w:sz w:val="24"/>
                <w:szCs w:val="24"/>
              </w:rPr>
              <w:t>16</w:t>
            </w:r>
          </w:p>
        </w:tc>
        <w:tc>
          <w:tcPr>
            <w:tcW w:w="12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东丽区</w:t>
            </w:r>
          </w:p>
        </w:tc>
        <w:tc>
          <w:tcPr>
            <w:tcW w:w="1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么六桥回族乡</w:t>
            </w:r>
          </w:p>
        </w:tc>
        <w:tc>
          <w:tcPr>
            <w:tcW w:w="4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东丽区么六桥回族乡乡政府</w:t>
            </w:r>
          </w:p>
        </w:tc>
      </w:tr>
      <w:tr w:rsidR="00E17C65" w:rsidRPr="00E17C65" w:rsidTr="00E17C65">
        <w:trPr>
          <w:trHeight w:val="570"/>
        </w:trPr>
        <w:tc>
          <w:tcPr>
            <w:tcW w:w="8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Times New Roman" w:eastAsia="宋体" w:hAnsi="Times New Roman" w:cs="Times New Roman"/>
                <w:color w:val="000000"/>
                <w:kern w:val="0"/>
                <w:sz w:val="24"/>
                <w:szCs w:val="24"/>
              </w:rPr>
              <w:t>17</w:t>
            </w:r>
          </w:p>
        </w:tc>
        <w:tc>
          <w:tcPr>
            <w:tcW w:w="0" w:type="auto"/>
            <w:vMerge/>
            <w:tcBorders>
              <w:top w:val="nil"/>
              <w:left w:val="nil"/>
              <w:bottom w:val="single" w:sz="8" w:space="0" w:color="auto"/>
              <w:right w:val="single" w:sz="8" w:space="0" w:color="auto"/>
            </w:tcBorders>
            <w:vAlign w:val="center"/>
            <w:hideMark/>
          </w:tcPr>
          <w:p w:rsidR="00E17C65" w:rsidRPr="00E17C65" w:rsidRDefault="00E17C65" w:rsidP="00E17C65">
            <w:pPr>
              <w:wordWrap w:val="0"/>
              <w:spacing w:line="240" w:lineRule="auto"/>
              <w:jc w:val="left"/>
              <w:rPr>
                <w:rFonts w:ascii="Times New Roman" w:eastAsia="宋体" w:hAnsi="Times New Roman" w:cs="Times New Roman"/>
                <w:color w:val="000000"/>
                <w:kern w:val="0"/>
                <w:sz w:val="21"/>
                <w:szCs w:val="21"/>
              </w:rPr>
            </w:pPr>
          </w:p>
        </w:tc>
        <w:tc>
          <w:tcPr>
            <w:tcW w:w="1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华明街</w:t>
            </w:r>
          </w:p>
        </w:tc>
        <w:tc>
          <w:tcPr>
            <w:tcW w:w="4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东丽区华明示范镇东区</w:t>
            </w:r>
          </w:p>
        </w:tc>
      </w:tr>
      <w:tr w:rsidR="00E17C65" w:rsidRPr="00E17C65" w:rsidTr="00E17C65">
        <w:trPr>
          <w:trHeight w:val="570"/>
        </w:trPr>
        <w:tc>
          <w:tcPr>
            <w:tcW w:w="8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Times New Roman" w:eastAsia="宋体" w:hAnsi="Times New Roman" w:cs="Times New Roman"/>
                <w:color w:val="000000"/>
                <w:kern w:val="0"/>
                <w:sz w:val="24"/>
                <w:szCs w:val="24"/>
              </w:rPr>
              <w:t>18</w:t>
            </w:r>
          </w:p>
        </w:tc>
        <w:tc>
          <w:tcPr>
            <w:tcW w:w="12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北辰区</w:t>
            </w:r>
          </w:p>
        </w:tc>
        <w:tc>
          <w:tcPr>
            <w:tcW w:w="1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普东街</w:t>
            </w:r>
          </w:p>
        </w:tc>
        <w:tc>
          <w:tcPr>
            <w:tcW w:w="4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新建</w:t>
            </w:r>
          </w:p>
        </w:tc>
      </w:tr>
      <w:tr w:rsidR="00E17C65" w:rsidRPr="00E17C65" w:rsidTr="00E17C65">
        <w:trPr>
          <w:trHeight w:val="570"/>
        </w:trPr>
        <w:tc>
          <w:tcPr>
            <w:tcW w:w="8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Times New Roman" w:eastAsia="宋体" w:hAnsi="Times New Roman" w:cs="Times New Roman"/>
                <w:color w:val="000000"/>
                <w:kern w:val="0"/>
                <w:sz w:val="24"/>
                <w:szCs w:val="24"/>
              </w:rPr>
              <w:t>19</w:t>
            </w:r>
          </w:p>
        </w:tc>
        <w:tc>
          <w:tcPr>
            <w:tcW w:w="12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武清区</w:t>
            </w:r>
          </w:p>
        </w:tc>
        <w:tc>
          <w:tcPr>
            <w:tcW w:w="1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崔黄口镇</w:t>
            </w:r>
          </w:p>
        </w:tc>
        <w:tc>
          <w:tcPr>
            <w:tcW w:w="4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武清区崔黄口地毯产业园内</w:t>
            </w:r>
          </w:p>
        </w:tc>
      </w:tr>
      <w:tr w:rsidR="00E17C65" w:rsidRPr="00E17C65" w:rsidTr="00E17C65">
        <w:trPr>
          <w:trHeight w:val="570"/>
        </w:trPr>
        <w:tc>
          <w:tcPr>
            <w:tcW w:w="8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Times New Roman" w:eastAsia="宋体" w:hAnsi="Times New Roman" w:cs="Times New Roman"/>
                <w:color w:val="000000"/>
                <w:kern w:val="0"/>
                <w:sz w:val="24"/>
                <w:szCs w:val="24"/>
              </w:rPr>
              <w:t>20</w:t>
            </w:r>
          </w:p>
        </w:tc>
        <w:tc>
          <w:tcPr>
            <w:tcW w:w="0" w:type="auto"/>
            <w:vMerge/>
            <w:tcBorders>
              <w:top w:val="nil"/>
              <w:left w:val="nil"/>
              <w:bottom w:val="single" w:sz="8" w:space="0" w:color="auto"/>
              <w:right w:val="single" w:sz="8" w:space="0" w:color="auto"/>
            </w:tcBorders>
            <w:vAlign w:val="center"/>
            <w:hideMark/>
          </w:tcPr>
          <w:p w:rsidR="00E17C65" w:rsidRPr="00E17C65" w:rsidRDefault="00E17C65" w:rsidP="00E17C65">
            <w:pPr>
              <w:wordWrap w:val="0"/>
              <w:spacing w:line="240" w:lineRule="auto"/>
              <w:jc w:val="left"/>
              <w:rPr>
                <w:rFonts w:ascii="Times New Roman" w:eastAsia="宋体" w:hAnsi="Times New Roman" w:cs="Times New Roman"/>
                <w:color w:val="000000"/>
                <w:kern w:val="0"/>
                <w:sz w:val="21"/>
                <w:szCs w:val="21"/>
              </w:rPr>
            </w:pPr>
          </w:p>
        </w:tc>
        <w:tc>
          <w:tcPr>
            <w:tcW w:w="1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河西务镇</w:t>
            </w:r>
          </w:p>
        </w:tc>
        <w:tc>
          <w:tcPr>
            <w:tcW w:w="4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武清区河西务镇政府内</w:t>
            </w:r>
          </w:p>
        </w:tc>
      </w:tr>
      <w:tr w:rsidR="00E17C65" w:rsidRPr="00E17C65" w:rsidTr="00E17C65">
        <w:trPr>
          <w:trHeight w:val="570"/>
        </w:trPr>
        <w:tc>
          <w:tcPr>
            <w:tcW w:w="8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Times New Roman" w:eastAsia="宋体" w:hAnsi="Times New Roman" w:cs="Times New Roman"/>
                <w:color w:val="000000"/>
                <w:kern w:val="0"/>
                <w:sz w:val="24"/>
                <w:szCs w:val="24"/>
              </w:rPr>
              <w:t>21</w:t>
            </w:r>
          </w:p>
        </w:tc>
        <w:tc>
          <w:tcPr>
            <w:tcW w:w="12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宝坻区</w:t>
            </w:r>
          </w:p>
        </w:tc>
        <w:tc>
          <w:tcPr>
            <w:tcW w:w="1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大钟庄镇</w:t>
            </w:r>
          </w:p>
        </w:tc>
        <w:tc>
          <w:tcPr>
            <w:tcW w:w="4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宝坻区大钟庄镇产业功能区内</w:t>
            </w:r>
          </w:p>
        </w:tc>
      </w:tr>
      <w:tr w:rsidR="00E17C65" w:rsidRPr="00E17C65" w:rsidTr="00E17C65">
        <w:trPr>
          <w:trHeight w:val="570"/>
        </w:trPr>
        <w:tc>
          <w:tcPr>
            <w:tcW w:w="8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Times New Roman" w:eastAsia="宋体" w:hAnsi="Times New Roman" w:cs="Times New Roman"/>
                <w:color w:val="000000"/>
                <w:kern w:val="0"/>
                <w:sz w:val="24"/>
                <w:szCs w:val="24"/>
              </w:rPr>
              <w:lastRenderedPageBreak/>
              <w:t>22</w:t>
            </w:r>
          </w:p>
        </w:tc>
        <w:tc>
          <w:tcPr>
            <w:tcW w:w="0" w:type="auto"/>
            <w:vMerge/>
            <w:tcBorders>
              <w:top w:val="nil"/>
              <w:left w:val="nil"/>
              <w:bottom w:val="single" w:sz="8" w:space="0" w:color="auto"/>
              <w:right w:val="single" w:sz="8" w:space="0" w:color="auto"/>
            </w:tcBorders>
            <w:vAlign w:val="center"/>
            <w:hideMark/>
          </w:tcPr>
          <w:p w:rsidR="00E17C65" w:rsidRPr="00E17C65" w:rsidRDefault="00E17C65" w:rsidP="00E17C65">
            <w:pPr>
              <w:wordWrap w:val="0"/>
              <w:spacing w:line="240" w:lineRule="auto"/>
              <w:jc w:val="left"/>
              <w:rPr>
                <w:rFonts w:ascii="Times New Roman" w:eastAsia="宋体" w:hAnsi="Times New Roman" w:cs="Times New Roman"/>
                <w:color w:val="000000"/>
                <w:kern w:val="0"/>
                <w:sz w:val="21"/>
                <w:szCs w:val="21"/>
              </w:rPr>
            </w:pPr>
          </w:p>
        </w:tc>
        <w:tc>
          <w:tcPr>
            <w:tcW w:w="1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马家店镇</w:t>
            </w:r>
          </w:p>
        </w:tc>
        <w:tc>
          <w:tcPr>
            <w:tcW w:w="4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宝坻区马家店镇工业区内</w:t>
            </w:r>
          </w:p>
        </w:tc>
      </w:tr>
      <w:tr w:rsidR="00E17C65" w:rsidRPr="00E17C65" w:rsidTr="00E17C65">
        <w:trPr>
          <w:trHeight w:val="570"/>
        </w:trPr>
        <w:tc>
          <w:tcPr>
            <w:tcW w:w="8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Times New Roman" w:eastAsia="宋体" w:hAnsi="Times New Roman" w:cs="Times New Roman"/>
                <w:color w:val="000000"/>
                <w:kern w:val="0"/>
                <w:sz w:val="24"/>
                <w:szCs w:val="24"/>
              </w:rPr>
              <w:t>23</w:t>
            </w:r>
          </w:p>
        </w:tc>
        <w:tc>
          <w:tcPr>
            <w:tcW w:w="0" w:type="auto"/>
            <w:vMerge/>
            <w:tcBorders>
              <w:top w:val="nil"/>
              <w:left w:val="nil"/>
              <w:bottom w:val="single" w:sz="8" w:space="0" w:color="auto"/>
              <w:right w:val="single" w:sz="8" w:space="0" w:color="auto"/>
            </w:tcBorders>
            <w:vAlign w:val="center"/>
            <w:hideMark/>
          </w:tcPr>
          <w:p w:rsidR="00E17C65" w:rsidRPr="00E17C65" w:rsidRDefault="00E17C65" w:rsidP="00E17C65">
            <w:pPr>
              <w:wordWrap w:val="0"/>
              <w:spacing w:line="240" w:lineRule="auto"/>
              <w:jc w:val="left"/>
              <w:rPr>
                <w:rFonts w:ascii="Times New Roman" w:eastAsia="宋体" w:hAnsi="Times New Roman" w:cs="Times New Roman"/>
                <w:color w:val="000000"/>
                <w:kern w:val="0"/>
                <w:sz w:val="21"/>
                <w:szCs w:val="21"/>
              </w:rPr>
            </w:pPr>
          </w:p>
        </w:tc>
        <w:tc>
          <w:tcPr>
            <w:tcW w:w="1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九园工业园区</w:t>
            </w:r>
          </w:p>
        </w:tc>
        <w:tc>
          <w:tcPr>
            <w:tcW w:w="4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宝坻区九园工业园区管委会三楼</w:t>
            </w:r>
          </w:p>
        </w:tc>
      </w:tr>
      <w:tr w:rsidR="00E17C65" w:rsidRPr="00E17C65" w:rsidTr="00E17C65">
        <w:trPr>
          <w:trHeight w:val="570"/>
        </w:trPr>
        <w:tc>
          <w:tcPr>
            <w:tcW w:w="8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Times New Roman" w:eastAsia="宋体" w:hAnsi="Times New Roman" w:cs="Times New Roman"/>
                <w:color w:val="000000"/>
                <w:kern w:val="0"/>
                <w:sz w:val="24"/>
                <w:szCs w:val="24"/>
              </w:rPr>
              <w:t>24</w:t>
            </w:r>
          </w:p>
        </w:tc>
        <w:tc>
          <w:tcPr>
            <w:tcW w:w="12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蓟　县</w:t>
            </w:r>
          </w:p>
        </w:tc>
        <w:tc>
          <w:tcPr>
            <w:tcW w:w="1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上仓镇</w:t>
            </w:r>
          </w:p>
        </w:tc>
        <w:tc>
          <w:tcPr>
            <w:tcW w:w="4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新建</w:t>
            </w:r>
          </w:p>
        </w:tc>
      </w:tr>
      <w:tr w:rsidR="00E17C65" w:rsidRPr="00E17C65" w:rsidTr="00E17C65">
        <w:trPr>
          <w:trHeight w:val="570"/>
        </w:trPr>
        <w:tc>
          <w:tcPr>
            <w:tcW w:w="8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Times New Roman" w:eastAsia="宋体" w:hAnsi="Times New Roman" w:cs="Times New Roman"/>
                <w:color w:val="000000"/>
                <w:kern w:val="0"/>
                <w:sz w:val="24"/>
                <w:szCs w:val="24"/>
              </w:rPr>
              <w:t>25</w:t>
            </w:r>
          </w:p>
        </w:tc>
        <w:tc>
          <w:tcPr>
            <w:tcW w:w="12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静海县</w:t>
            </w:r>
          </w:p>
        </w:tc>
        <w:tc>
          <w:tcPr>
            <w:tcW w:w="1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大邱庄镇</w:t>
            </w:r>
          </w:p>
        </w:tc>
        <w:tc>
          <w:tcPr>
            <w:tcW w:w="4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新建</w:t>
            </w:r>
          </w:p>
        </w:tc>
      </w:tr>
      <w:tr w:rsidR="00E17C65" w:rsidRPr="00E17C65" w:rsidTr="00E17C65">
        <w:trPr>
          <w:trHeight w:val="570"/>
        </w:trPr>
        <w:tc>
          <w:tcPr>
            <w:tcW w:w="8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Times New Roman" w:eastAsia="宋体" w:hAnsi="Times New Roman" w:cs="Times New Roman"/>
                <w:color w:val="000000"/>
                <w:kern w:val="0"/>
                <w:sz w:val="24"/>
                <w:szCs w:val="24"/>
              </w:rPr>
              <w:t>26</w:t>
            </w:r>
          </w:p>
        </w:tc>
        <w:tc>
          <w:tcPr>
            <w:tcW w:w="0" w:type="auto"/>
            <w:vMerge/>
            <w:tcBorders>
              <w:top w:val="nil"/>
              <w:left w:val="nil"/>
              <w:bottom w:val="single" w:sz="8" w:space="0" w:color="auto"/>
              <w:right w:val="single" w:sz="8" w:space="0" w:color="auto"/>
            </w:tcBorders>
            <w:vAlign w:val="center"/>
            <w:hideMark/>
          </w:tcPr>
          <w:p w:rsidR="00E17C65" w:rsidRPr="00E17C65" w:rsidRDefault="00E17C65" w:rsidP="00E17C65">
            <w:pPr>
              <w:wordWrap w:val="0"/>
              <w:spacing w:line="240" w:lineRule="auto"/>
              <w:jc w:val="left"/>
              <w:rPr>
                <w:rFonts w:ascii="Times New Roman" w:eastAsia="宋体" w:hAnsi="Times New Roman" w:cs="Times New Roman"/>
                <w:color w:val="000000"/>
                <w:kern w:val="0"/>
                <w:sz w:val="21"/>
                <w:szCs w:val="21"/>
              </w:rPr>
            </w:pPr>
          </w:p>
        </w:tc>
        <w:tc>
          <w:tcPr>
            <w:tcW w:w="1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双塘镇</w:t>
            </w:r>
          </w:p>
        </w:tc>
        <w:tc>
          <w:tcPr>
            <w:tcW w:w="4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新建</w:t>
            </w:r>
          </w:p>
        </w:tc>
      </w:tr>
      <w:tr w:rsidR="00E17C65" w:rsidRPr="00E17C65" w:rsidTr="00E17C65">
        <w:trPr>
          <w:trHeight w:val="570"/>
        </w:trPr>
        <w:tc>
          <w:tcPr>
            <w:tcW w:w="8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Times New Roman" w:eastAsia="宋体" w:hAnsi="Times New Roman" w:cs="Times New Roman"/>
                <w:color w:val="000000"/>
                <w:kern w:val="0"/>
                <w:sz w:val="24"/>
                <w:szCs w:val="24"/>
              </w:rPr>
              <w:t>27</w:t>
            </w:r>
          </w:p>
        </w:tc>
        <w:tc>
          <w:tcPr>
            <w:tcW w:w="12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塘　沽</w:t>
            </w:r>
          </w:p>
        </w:tc>
        <w:tc>
          <w:tcPr>
            <w:tcW w:w="1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新村街</w:t>
            </w:r>
          </w:p>
        </w:tc>
        <w:tc>
          <w:tcPr>
            <w:tcW w:w="4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塘沽新村街道办事处</w:t>
            </w:r>
          </w:p>
        </w:tc>
      </w:tr>
      <w:tr w:rsidR="00E17C65" w:rsidRPr="00E17C65" w:rsidTr="00E17C65">
        <w:trPr>
          <w:trHeight w:val="570"/>
        </w:trPr>
        <w:tc>
          <w:tcPr>
            <w:tcW w:w="8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Times New Roman" w:eastAsia="宋体" w:hAnsi="Times New Roman" w:cs="Times New Roman"/>
                <w:color w:val="000000"/>
                <w:kern w:val="0"/>
                <w:sz w:val="24"/>
                <w:szCs w:val="24"/>
              </w:rPr>
              <w:t>28</w:t>
            </w:r>
          </w:p>
        </w:tc>
        <w:tc>
          <w:tcPr>
            <w:tcW w:w="0" w:type="auto"/>
            <w:vMerge/>
            <w:tcBorders>
              <w:top w:val="nil"/>
              <w:left w:val="nil"/>
              <w:bottom w:val="single" w:sz="8" w:space="0" w:color="auto"/>
              <w:right w:val="single" w:sz="8" w:space="0" w:color="auto"/>
            </w:tcBorders>
            <w:vAlign w:val="center"/>
            <w:hideMark/>
          </w:tcPr>
          <w:p w:rsidR="00E17C65" w:rsidRPr="00E17C65" w:rsidRDefault="00E17C65" w:rsidP="00E17C65">
            <w:pPr>
              <w:wordWrap w:val="0"/>
              <w:spacing w:line="240" w:lineRule="auto"/>
              <w:jc w:val="left"/>
              <w:rPr>
                <w:rFonts w:ascii="Times New Roman" w:eastAsia="宋体" w:hAnsi="Times New Roman" w:cs="Times New Roman"/>
                <w:color w:val="000000"/>
                <w:kern w:val="0"/>
                <w:sz w:val="21"/>
                <w:szCs w:val="21"/>
              </w:rPr>
            </w:pPr>
          </w:p>
        </w:tc>
        <w:tc>
          <w:tcPr>
            <w:tcW w:w="1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解放路街</w:t>
            </w:r>
          </w:p>
        </w:tc>
        <w:tc>
          <w:tcPr>
            <w:tcW w:w="4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塘沽解放路街办事处</w:t>
            </w:r>
          </w:p>
        </w:tc>
      </w:tr>
      <w:tr w:rsidR="00E17C65" w:rsidRPr="00E17C65" w:rsidTr="00E17C65">
        <w:trPr>
          <w:trHeight w:val="570"/>
        </w:trPr>
        <w:tc>
          <w:tcPr>
            <w:tcW w:w="8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Times New Roman" w:eastAsia="宋体" w:hAnsi="Times New Roman" w:cs="Times New Roman"/>
                <w:color w:val="000000"/>
                <w:kern w:val="0"/>
                <w:sz w:val="24"/>
                <w:szCs w:val="24"/>
              </w:rPr>
              <w:t>29</w:t>
            </w:r>
          </w:p>
        </w:tc>
        <w:tc>
          <w:tcPr>
            <w:tcW w:w="0" w:type="auto"/>
            <w:vMerge/>
            <w:tcBorders>
              <w:top w:val="nil"/>
              <w:left w:val="nil"/>
              <w:bottom w:val="single" w:sz="8" w:space="0" w:color="auto"/>
              <w:right w:val="single" w:sz="8" w:space="0" w:color="auto"/>
            </w:tcBorders>
            <w:vAlign w:val="center"/>
            <w:hideMark/>
          </w:tcPr>
          <w:p w:rsidR="00E17C65" w:rsidRPr="00E17C65" w:rsidRDefault="00E17C65" w:rsidP="00E17C65">
            <w:pPr>
              <w:wordWrap w:val="0"/>
              <w:spacing w:line="240" w:lineRule="auto"/>
              <w:jc w:val="left"/>
              <w:rPr>
                <w:rFonts w:ascii="Times New Roman" w:eastAsia="宋体" w:hAnsi="Times New Roman" w:cs="Times New Roman"/>
                <w:color w:val="000000"/>
                <w:kern w:val="0"/>
                <w:sz w:val="21"/>
                <w:szCs w:val="21"/>
              </w:rPr>
            </w:pPr>
          </w:p>
        </w:tc>
        <w:tc>
          <w:tcPr>
            <w:tcW w:w="1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新河街</w:t>
            </w:r>
          </w:p>
        </w:tc>
        <w:tc>
          <w:tcPr>
            <w:tcW w:w="4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塘沽新河街办事处</w:t>
            </w:r>
          </w:p>
        </w:tc>
      </w:tr>
      <w:tr w:rsidR="00E17C65" w:rsidRPr="00E17C65" w:rsidTr="00E17C65">
        <w:trPr>
          <w:trHeight w:val="570"/>
        </w:trPr>
        <w:tc>
          <w:tcPr>
            <w:tcW w:w="8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Times New Roman" w:eastAsia="宋体" w:hAnsi="Times New Roman" w:cs="Times New Roman"/>
                <w:color w:val="000000"/>
                <w:kern w:val="0"/>
                <w:sz w:val="24"/>
                <w:szCs w:val="24"/>
              </w:rPr>
              <w:t>30</w:t>
            </w:r>
          </w:p>
        </w:tc>
        <w:tc>
          <w:tcPr>
            <w:tcW w:w="0" w:type="auto"/>
            <w:vMerge/>
            <w:tcBorders>
              <w:top w:val="nil"/>
              <w:left w:val="nil"/>
              <w:bottom w:val="single" w:sz="8" w:space="0" w:color="auto"/>
              <w:right w:val="single" w:sz="8" w:space="0" w:color="auto"/>
            </w:tcBorders>
            <w:vAlign w:val="center"/>
            <w:hideMark/>
          </w:tcPr>
          <w:p w:rsidR="00E17C65" w:rsidRPr="00E17C65" w:rsidRDefault="00E17C65" w:rsidP="00E17C65">
            <w:pPr>
              <w:wordWrap w:val="0"/>
              <w:spacing w:line="240" w:lineRule="auto"/>
              <w:jc w:val="left"/>
              <w:rPr>
                <w:rFonts w:ascii="Times New Roman" w:eastAsia="宋体" w:hAnsi="Times New Roman" w:cs="Times New Roman"/>
                <w:color w:val="000000"/>
                <w:kern w:val="0"/>
                <w:sz w:val="21"/>
                <w:szCs w:val="21"/>
              </w:rPr>
            </w:pPr>
          </w:p>
        </w:tc>
        <w:tc>
          <w:tcPr>
            <w:tcW w:w="1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大沽街</w:t>
            </w:r>
          </w:p>
        </w:tc>
        <w:tc>
          <w:tcPr>
            <w:tcW w:w="4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塘沽大沽街办事处</w:t>
            </w:r>
          </w:p>
        </w:tc>
      </w:tr>
      <w:tr w:rsidR="00E17C65" w:rsidRPr="00E17C65" w:rsidTr="00E17C65">
        <w:trPr>
          <w:trHeight w:val="570"/>
        </w:trPr>
        <w:tc>
          <w:tcPr>
            <w:tcW w:w="8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Times New Roman" w:eastAsia="宋体" w:hAnsi="Times New Roman" w:cs="Times New Roman"/>
                <w:color w:val="000000"/>
                <w:kern w:val="0"/>
                <w:sz w:val="24"/>
                <w:szCs w:val="24"/>
              </w:rPr>
              <w:t>31</w:t>
            </w:r>
          </w:p>
        </w:tc>
        <w:tc>
          <w:tcPr>
            <w:tcW w:w="0" w:type="auto"/>
            <w:vMerge/>
            <w:tcBorders>
              <w:top w:val="nil"/>
              <w:left w:val="nil"/>
              <w:bottom w:val="single" w:sz="8" w:space="0" w:color="auto"/>
              <w:right w:val="single" w:sz="8" w:space="0" w:color="auto"/>
            </w:tcBorders>
            <w:vAlign w:val="center"/>
            <w:hideMark/>
          </w:tcPr>
          <w:p w:rsidR="00E17C65" w:rsidRPr="00E17C65" w:rsidRDefault="00E17C65" w:rsidP="00E17C65">
            <w:pPr>
              <w:wordWrap w:val="0"/>
              <w:spacing w:line="240" w:lineRule="auto"/>
              <w:jc w:val="left"/>
              <w:rPr>
                <w:rFonts w:ascii="Times New Roman" w:eastAsia="宋体" w:hAnsi="Times New Roman" w:cs="Times New Roman"/>
                <w:color w:val="000000"/>
                <w:kern w:val="0"/>
                <w:sz w:val="21"/>
                <w:szCs w:val="21"/>
              </w:rPr>
            </w:pPr>
          </w:p>
        </w:tc>
        <w:tc>
          <w:tcPr>
            <w:tcW w:w="1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杭州道街</w:t>
            </w:r>
          </w:p>
        </w:tc>
        <w:tc>
          <w:tcPr>
            <w:tcW w:w="4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塘沽杭州道街办事处</w:t>
            </w:r>
          </w:p>
        </w:tc>
      </w:tr>
      <w:tr w:rsidR="00E17C65" w:rsidRPr="00E17C65" w:rsidTr="00E17C65">
        <w:trPr>
          <w:trHeight w:val="570"/>
        </w:trPr>
        <w:tc>
          <w:tcPr>
            <w:tcW w:w="8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Times New Roman" w:eastAsia="宋体" w:hAnsi="Times New Roman" w:cs="Times New Roman"/>
                <w:color w:val="000000"/>
                <w:kern w:val="0"/>
                <w:sz w:val="24"/>
                <w:szCs w:val="24"/>
              </w:rPr>
              <w:t>32</w:t>
            </w:r>
          </w:p>
        </w:tc>
        <w:tc>
          <w:tcPr>
            <w:tcW w:w="0" w:type="auto"/>
            <w:vMerge/>
            <w:tcBorders>
              <w:top w:val="nil"/>
              <w:left w:val="nil"/>
              <w:bottom w:val="single" w:sz="8" w:space="0" w:color="auto"/>
              <w:right w:val="single" w:sz="8" w:space="0" w:color="auto"/>
            </w:tcBorders>
            <w:vAlign w:val="center"/>
            <w:hideMark/>
          </w:tcPr>
          <w:p w:rsidR="00E17C65" w:rsidRPr="00E17C65" w:rsidRDefault="00E17C65" w:rsidP="00E17C65">
            <w:pPr>
              <w:wordWrap w:val="0"/>
              <w:spacing w:line="240" w:lineRule="auto"/>
              <w:jc w:val="left"/>
              <w:rPr>
                <w:rFonts w:ascii="Times New Roman" w:eastAsia="宋体" w:hAnsi="Times New Roman" w:cs="Times New Roman"/>
                <w:color w:val="000000"/>
                <w:kern w:val="0"/>
                <w:sz w:val="21"/>
                <w:szCs w:val="21"/>
              </w:rPr>
            </w:pPr>
          </w:p>
        </w:tc>
        <w:tc>
          <w:tcPr>
            <w:tcW w:w="1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新港街</w:t>
            </w:r>
          </w:p>
        </w:tc>
        <w:tc>
          <w:tcPr>
            <w:tcW w:w="4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新建</w:t>
            </w:r>
          </w:p>
        </w:tc>
      </w:tr>
      <w:tr w:rsidR="00E17C65" w:rsidRPr="00E17C65" w:rsidTr="00E17C65">
        <w:trPr>
          <w:trHeight w:val="570"/>
        </w:trPr>
        <w:tc>
          <w:tcPr>
            <w:tcW w:w="8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Times New Roman" w:eastAsia="宋体" w:hAnsi="Times New Roman" w:cs="Times New Roman"/>
                <w:color w:val="000000"/>
                <w:kern w:val="0"/>
                <w:sz w:val="24"/>
                <w:szCs w:val="24"/>
              </w:rPr>
              <w:t>33</w:t>
            </w:r>
          </w:p>
        </w:tc>
        <w:tc>
          <w:tcPr>
            <w:tcW w:w="0" w:type="auto"/>
            <w:vMerge/>
            <w:tcBorders>
              <w:top w:val="nil"/>
              <w:left w:val="nil"/>
              <w:bottom w:val="single" w:sz="8" w:space="0" w:color="auto"/>
              <w:right w:val="single" w:sz="8" w:space="0" w:color="auto"/>
            </w:tcBorders>
            <w:vAlign w:val="center"/>
            <w:hideMark/>
          </w:tcPr>
          <w:p w:rsidR="00E17C65" w:rsidRPr="00E17C65" w:rsidRDefault="00E17C65" w:rsidP="00E17C65">
            <w:pPr>
              <w:wordWrap w:val="0"/>
              <w:spacing w:line="240" w:lineRule="auto"/>
              <w:jc w:val="left"/>
              <w:rPr>
                <w:rFonts w:ascii="Times New Roman" w:eastAsia="宋体" w:hAnsi="Times New Roman" w:cs="Times New Roman"/>
                <w:color w:val="000000"/>
                <w:kern w:val="0"/>
                <w:sz w:val="21"/>
                <w:szCs w:val="21"/>
              </w:rPr>
            </w:pPr>
          </w:p>
        </w:tc>
        <w:tc>
          <w:tcPr>
            <w:tcW w:w="1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向阳街</w:t>
            </w:r>
          </w:p>
        </w:tc>
        <w:tc>
          <w:tcPr>
            <w:tcW w:w="4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新建</w:t>
            </w:r>
          </w:p>
        </w:tc>
      </w:tr>
      <w:tr w:rsidR="00E17C65" w:rsidRPr="00E17C65" w:rsidTr="00E17C65">
        <w:trPr>
          <w:trHeight w:val="570"/>
        </w:trPr>
        <w:tc>
          <w:tcPr>
            <w:tcW w:w="8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Times New Roman" w:eastAsia="宋体" w:hAnsi="Times New Roman" w:cs="Times New Roman"/>
                <w:color w:val="000000"/>
                <w:kern w:val="0"/>
                <w:sz w:val="24"/>
                <w:szCs w:val="24"/>
              </w:rPr>
              <w:t>34</w:t>
            </w:r>
          </w:p>
        </w:tc>
        <w:tc>
          <w:tcPr>
            <w:tcW w:w="0" w:type="auto"/>
            <w:vMerge/>
            <w:tcBorders>
              <w:top w:val="nil"/>
              <w:left w:val="nil"/>
              <w:bottom w:val="single" w:sz="8" w:space="0" w:color="auto"/>
              <w:right w:val="single" w:sz="8" w:space="0" w:color="auto"/>
            </w:tcBorders>
            <w:vAlign w:val="center"/>
            <w:hideMark/>
          </w:tcPr>
          <w:p w:rsidR="00E17C65" w:rsidRPr="00E17C65" w:rsidRDefault="00E17C65" w:rsidP="00E17C65">
            <w:pPr>
              <w:wordWrap w:val="0"/>
              <w:spacing w:line="240" w:lineRule="auto"/>
              <w:jc w:val="left"/>
              <w:rPr>
                <w:rFonts w:ascii="Times New Roman" w:eastAsia="宋体" w:hAnsi="Times New Roman" w:cs="Times New Roman"/>
                <w:color w:val="000000"/>
                <w:kern w:val="0"/>
                <w:sz w:val="21"/>
                <w:szCs w:val="21"/>
              </w:rPr>
            </w:pPr>
          </w:p>
        </w:tc>
        <w:tc>
          <w:tcPr>
            <w:tcW w:w="1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胡家园街</w:t>
            </w:r>
          </w:p>
        </w:tc>
        <w:tc>
          <w:tcPr>
            <w:tcW w:w="4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新建</w:t>
            </w:r>
          </w:p>
        </w:tc>
      </w:tr>
      <w:tr w:rsidR="00E17C65" w:rsidRPr="00E17C65" w:rsidTr="00E17C65">
        <w:trPr>
          <w:trHeight w:val="570"/>
        </w:trPr>
        <w:tc>
          <w:tcPr>
            <w:tcW w:w="8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Times New Roman" w:eastAsia="宋体" w:hAnsi="Times New Roman" w:cs="Times New Roman"/>
                <w:color w:val="000000"/>
                <w:kern w:val="0"/>
                <w:sz w:val="24"/>
                <w:szCs w:val="24"/>
              </w:rPr>
              <w:t>35</w:t>
            </w:r>
          </w:p>
        </w:tc>
        <w:tc>
          <w:tcPr>
            <w:tcW w:w="0" w:type="auto"/>
            <w:vMerge/>
            <w:tcBorders>
              <w:top w:val="nil"/>
              <w:left w:val="nil"/>
              <w:bottom w:val="single" w:sz="8" w:space="0" w:color="auto"/>
              <w:right w:val="single" w:sz="8" w:space="0" w:color="auto"/>
            </w:tcBorders>
            <w:vAlign w:val="center"/>
            <w:hideMark/>
          </w:tcPr>
          <w:p w:rsidR="00E17C65" w:rsidRPr="00E17C65" w:rsidRDefault="00E17C65" w:rsidP="00E17C65">
            <w:pPr>
              <w:wordWrap w:val="0"/>
              <w:spacing w:line="240" w:lineRule="auto"/>
              <w:jc w:val="left"/>
              <w:rPr>
                <w:rFonts w:ascii="Times New Roman" w:eastAsia="宋体" w:hAnsi="Times New Roman" w:cs="Times New Roman"/>
                <w:color w:val="000000"/>
                <w:kern w:val="0"/>
                <w:sz w:val="21"/>
                <w:szCs w:val="21"/>
              </w:rPr>
            </w:pPr>
          </w:p>
        </w:tc>
        <w:tc>
          <w:tcPr>
            <w:tcW w:w="1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北塘街</w:t>
            </w:r>
          </w:p>
        </w:tc>
        <w:tc>
          <w:tcPr>
            <w:tcW w:w="4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新建</w:t>
            </w:r>
          </w:p>
        </w:tc>
      </w:tr>
      <w:tr w:rsidR="00E17C65" w:rsidRPr="00E17C65" w:rsidTr="00E17C65">
        <w:trPr>
          <w:trHeight w:val="570"/>
        </w:trPr>
        <w:tc>
          <w:tcPr>
            <w:tcW w:w="8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Times New Roman" w:eastAsia="宋体" w:hAnsi="Times New Roman" w:cs="Times New Roman"/>
                <w:color w:val="000000"/>
                <w:kern w:val="0"/>
                <w:sz w:val="24"/>
                <w:szCs w:val="24"/>
              </w:rPr>
              <w:t>36</w:t>
            </w:r>
          </w:p>
        </w:tc>
        <w:tc>
          <w:tcPr>
            <w:tcW w:w="0" w:type="auto"/>
            <w:vMerge/>
            <w:tcBorders>
              <w:top w:val="nil"/>
              <w:left w:val="nil"/>
              <w:bottom w:val="single" w:sz="8" w:space="0" w:color="auto"/>
              <w:right w:val="single" w:sz="8" w:space="0" w:color="auto"/>
            </w:tcBorders>
            <w:vAlign w:val="center"/>
            <w:hideMark/>
          </w:tcPr>
          <w:p w:rsidR="00E17C65" w:rsidRPr="00E17C65" w:rsidRDefault="00E17C65" w:rsidP="00E17C65">
            <w:pPr>
              <w:wordWrap w:val="0"/>
              <w:spacing w:line="240" w:lineRule="auto"/>
              <w:jc w:val="left"/>
              <w:rPr>
                <w:rFonts w:ascii="Times New Roman" w:eastAsia="宋体" w:hAnsi="Times New Roman" w:cs="Times New Roman"/>
                <w:color w:val="000000"/>
                <w:kern w:val="0"/>
                <w:sz w:val="21"/>
                <w:szCs w:val="21"/>
              </w:rPr>
            </w:pPr>
          </w:p>
        </w:tc>
        <w:tc>
          <w:tcPr>
            <w:tcW w:w="1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新城镇</w:t>
            </w:r>
          </w:p>
        </w:tc>
        <w:tc>
          <w:tcPr>
            <w:tcW w:w="4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新建</w:t>
            </w:r>
          </w:p>
        </w:tc>
      </w:tr>
      <w:tr w:rsidR="00E17C65" w:rsidRPr="00E17C65" w:rsidTr="00E17C65">
        <w:trPr>
          <w:trHeight w:val="570"/>
        </w:trPr>
        <w:tc>
          <w:tcPr>
            <w:tcW w:w="8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Times New Roman" w:eastAsia="宋体" w:hAnsi="Times New Roman" w:cs="Times New Roman"/>
                <w:color w:val="000000"/>
                <w:kern w:val="0"/>
                <w:sz w:val="24"/>
                <w:szCs w:val="24"/>
              </w:rPr>
              <w:t>37</w:t>
            </w:r>
          </w:p>
        </w:tc>
        <w:tc>
          <w:tcPr>
            <w:tcW w:w="12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汉　沽</w:t>
            </w:r>
          </w:p>
        </w:tc>
        <w:tc>
          <w:tcPr>
            <w:tcW w:w="1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寨上街</w:t>
            </w:r>
          </w:p>
        </w:tc>
        <w:tc>
          <w:tcPr>
            <w:tcW w:w="4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汉沽太平街铁路东建设路西北侧</w:t>
            </w:r>
          </w:p>
        </w:tc>
      </w:tr>
      <w:tr w:rsidR="00E17C65" w:rsidRPr="00E17C65" w:rsidTr="00E17C65">
        <w:trPr>
          <w:trHeight w:val="570"/>
        </w:trPr>
        <w:tc>
          <w:tcPr>
            <w:tcW w:w="8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Times New Roman" w:eastAsia="宋体" w:hAnsi="Times New Roman" w:cs="Times New Roman"/>
                <w:color w:val="000000"/>
                <w:kern w:val="0"/>
                <w:sz w:val="24"/>
                <w:szCs w:val="24"/>
              </w:rPr>
              <w:t>38</w:t>
            </w:r>
          </w:p>
        </w:tc>
        <w:tc>
          <w:tcPr>
            <w:tcW w:w="12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大　港</w:t>
            </w:r>
          </w:p>
        </w:tc>
        <w:tc>
          <w:tcPr>
            <w:tcW w:w="1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胜利街</w:t>
            </w:r>
          </w:p>
        </w:tc>
        <w:tc>
          <w:tcPr>
            <w:tcW w:w="4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大港世纪大道与万欣街交口</w:t>
            </w:r>
          </w:p>
        </w:tc>
      </w:tr>
      <w:tr w:rsidR="00E17C65" w:rsidRPr="00E17C65" w:rsidTr="00E17C65">
        <w:trPr>
          <w:trHeight w:val="570"/>
        </w:trPr>
        <w:tc>
          <w:tcPr>
            <w:tcW w:w="8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Times New Roman" w:eastAsia="宋体" w:hAnsi="Times New Roman" w:cs="Times New Roman"/>
                <w:color w:val="000000"/>
                <w:kern w:val="0"/>
                <w:sz w:val="24"/>
                <w:szCs w:val="24"/>
              </w:rPr>
              <w:t>39</w:t>
            </w:r>
          </w:p>
        </w:tc>
        <w:tc>
          <w:tcPr>
            <w:tcW w:w="0" w:type="auto"/>
            <w:vMerge/>
            <w:tcBorders>
              <w:top w:val="nil"/>
              <w:left w:val="nil"/>
              <w:bottom w:val="single" w:sz="8" w:space="0" w:color="auto"/>
              <w:right w:val="single" w:sz="8" w:space="0" w:color="auto"/>
            </w:tcBorders>
            <w:vAlign w:val="center"/>
            <w:hideMark/>
          </w:tcPr>
          <w:p w:rsidR="00E17C65" w:rsidRPr="00E17C65" w:rsidRDefault="00E17C65" w:rsidP="00E17C65">
            <w:pPr>
              <w:wordWrap w:val="0"/>
              <w:spacing w:line="240" w:lineRule="auto"/>
              <w:jc w:val="left"/>
              <w:rPr>
                <w:rFonts w:ascii="Times New Roman" w:eastAsia="宋体" w:hAnsi="Times New Roman" w:cs="Times New Roman"/>
                <w:color w:val="000000"/>
                <w:kern w:val="0"/>
                <w:sz w:val="21"/>
                <w:szCs w:val="21"/>
              </w:rPr>
            </w:pPr>
          </w:p>
        </w:tc>
        <w:tc>
          <w:tcPr>
            <w:tcW w:w="1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center"/>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古林街</w:t>
            </w:r>
          </w:p>
        </w:tc>
        <w:tc>
          <w:tcPr>
            <w:tcW w:w="4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C65" w:rsidRPr="00E17C65" w:rsidRDefault="00E17C65" w:rsidP="00E17C65">
            <w:pPr>
              <w:wordWrap w:val="0"/>
              <w:spacing w:line="360" w:lineRule="atLeast"/>
              <w:jc w:val="left"/>
              <w:rPr>
                <w:rFonts w:ascii="Times New Roman" w:eastAsia="宋体" w:hAnsi="Times New Roman" w:cs="Times New Roman"/>
                <w:color w:val="000000"/>
                <w:kern w:val="0"/>
                <w:sz w:val="21"/>
                <w:szCs w:val="21"/>
              </w:rPr>
            </w:pPr>
            <w:r w:rsidRPr="00E17C65">
              <w:rPr>
                <w:rFonts w:ascii="楷体_GB2312" w:eastAsia="楷体_GB2312" w:hAnsi="Times New Roman" w:cs="Times New Roman" w:hint="eastAsia"/>
                <w:color w:val="000000"/>
                <w:kern w:val="0"/>
                <w:sz w:val="24"/>
                <w:szCs w:val="24"/>
              </w:rPr>
              <w:t>新建</w:t>
            </w:r>
          </w:p>
        </w:tc>
      </w:tr>
    </w:tbl>
    <w:p w:rsidR="00921D0C" w:rsidRPr="00E17C65" w:rsidRDefault="00E17C65" w:rsidP="00E17C65">
      <w:pPr>
        <w:spacing w:line="560" w:lineRule="atLeast"/>
        <w:ind w:right="794"/>
        <w:rPr>
          <w:rFonts w:ascii="Times New Roman" w:eastAsia="宋体" w:hAnsi="Times New Roman" w:cs="Times New Roman" w:hint="eastAsia"/>
          <w:color w:val="000000"/>
          <w:kern w:val="0"/>
          <w:sz w:val="21"/>
          <w:szCs w:val="21"/>
        </w:rPr>
      </w:pPr>
    </w:p>
    <w:sectPr w:rsidR="00921D0C" w:rsidRPr="00E17C65" w:rsidSect="008A6C5A">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67"/>
    <w:rsid w:val="00485CB9"/>
    <w:rsid w:val="005A2062"/>
    <w:rsid w:val="005C2230"/>
    <w:rsid w:val="008A6C5A"/>
    <w:rsid w:val="00AB1D52"/>
    <w:rsid w:val="00BF2E67"/>
    <w:rsid w:val="00E17C65"/>
    <w:rsid w:val="00E64328"/>
    <w:rsid w:val="00F47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2A718"/>
  <w15:chartTrackingRefBased/>
  <w15:docId w15:val="{5234EEBC-725F-4C92-BA03-E7E9BDFE0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仿宋_GB2312" w:eastAsia="仿宋_GB2312" w:hAnsiTheme="minorHAnsi" w:cstheme="minorBidi"/>
        <w:kern w:val="2"/>
        <w:sz w:val="32"/>
        <w:szCs w:val="32"/>
        <w:lang w:val="en-US" w:eastAsia="zh-CN" w:bidi="ar-SA"/>
      </w:rPr>
    </w:rPrDefault>
    <w:pPrDefault>
      <w:pPr>
        <w:spacing w:line="6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C22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94341">
      <w:bodyDiv w:val="1"/>
      <w:marLeft w:val="0"/>
      <w:marRight w:val="0"/>
      <w:marTop w:val="0"/>
      <w:marBottom w:val="0"/>
      <w:divBdr>
        <w:top w:val="none" w:sz="0" w:space="0" w:color="auto"/>
        <w:left w:val="none" w:sz="0" w:space="0" w:color="auto"/>
        <w:bottom w:val="none" w:sz="0" w:space="0" w:color="auto"/>
        <w:right w:val="none" w:sz="0" w:space="0" w:color="auto"/>
      </w:divBdr>
    </w:div>
    <w:div w:id="886377015">
      <w:bodyDiv w:val="1"/>
      <w:marLeft w:val="0"/>
      <w:marRight w:val="0"/>
      <w:marTop w:val="0"/>
      <w:marBottom w:val="0"/>
      <w:divBdr>
        <w:top w:val="none" w:sz="0" w:space="0" w:color="auto"/>
        <w:left w:val="none" w:sz="0" w:space="0" w:color="auto"/>
        <w:bottom w:val="none" w:sz="0" w:space="0" w:color="auto"/>
        <w:right w:val="none" w:sz="0" w:space="0" w:color="auto"/>
      </w:divBdr>
    </w:div>
    <w:div w:id="105037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679</Words>
  <Characters>3873</Characters>
  <Application>Microsoft Office Word</Application>
  <DocSecurity>0</DocSecurity>
  <Lines>32</Lines>
  <Paragraphs>9</Paragraphs>
  <ScaleCrop>false</ScaleCrop>
  <Company>Microsoft</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朱占鹏</dc:creator>
  <cp:keywords/>
  <dc:description/>
  <cp:lastModifiedBy>朱占鹏</cp:lastModifiedBy>
  <cp:revision>2</cp:revision>
  <dcterms:created xsi:type="dcterms:W3CDTF">2020-12-16T03:32:00Z</dcterms:created>
  <dcterms:modified xsi:type="dcterms:W3CDTF">2020-12-16T03:32:00Z</dcterms:modified>
</cp:coreProperties>
</file>