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bookmarkStart w:id="0" w:name="_GoBack"/>
      <w:bookmarkEnd w:id="0"/>
    </w:p>
    <w:p>
      <w:pPr>
        <w:spacing w:line="560" w:lineRule="exact"/>
        <w:jc w:val="center"/>
        <w:rPr>
          <w:rFonts w:eastAsia="方正小标宋简体"/>
          <w:sz w:val="44"/>
          <w:szCs w:val="44"/>
        </w:rPr>
      </w:pPr>
      <w:r>
        <w:rPr>
          <w:rFonts w:hint="eastAsia" w:eastAsia="方正小标宋简体"/>
          <w:sz w:val="44"/>
          <w:szCs w:val="44"/>
        </w:rPr>
        <w:t>天津市企业破产信</w:t>
      </w:r>
      <w:r>
        <w:rPr>
          <w:rFonts w:hint="eastAsia" w:ascii="方正小标宋简体" w:hAnsi="方正小标宋简体" w:eastAsia="方正小标宋简体" w:cs="方正小标宋简体"/>
          <w:sz w:val="44"/>
          <w:szCs w:val="44"/>
        </w:rPr>
        <w:t>息核查“一件事”工</w:t>
      </w:r>
      <w:r>
        <w:rPr>
          <w:rFonts w:hint="eastAsia" w:ascii="方正小标宋简体" w:eastAsia="方正小标宋简体"/>
          <w:sz w:val="44"/>
          <w:szCs w:val="44"/>
        </w:rPr>
        <w:t>作方</w:t>
      </w:r>
      <w:r>
        <w:rPr>
          <w:rFonts w:eastAsia="方正小标宋简体"/>
          <w:sz w:val="44"/>
          <w:szCs w:val="44"/>
        </w:rPr>
        <w:t>案</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ascii="仿宋_GB2312" w:eastAsia="仿宋_GB2312"/>
          <w:color w:val="3D3D3D"/>
          <w:sz w:val="32"/>
          <w:szCs w:val="32"/>
          <w:shd w:val="clear" w:color="auto" w:fill="FFFFFF"/>
        </w:rPr>
        <w:t>按照国务院《关于进一步优化政务服务提升行政效能推动“高效办成一件事”的指导意见》（国发〔</w:t>
      </w:r>
      <w:r>
        <w:rPr>
          <w:rFonts w:eastAsia="仿宋_GB2312"/>
          <w:color w:val="3D3D3D"/>
          <w:sz w:val="32"/>
          <w:szCs w:val="32"/>
          <w:shd w:val="clear" w:color="auto" w:fill="FFFFFF"/>
        </w:rPr>
        <w:t>2024</w:t>
      </w:r>
      <w:r>
        <w:rPr>
          <w:rFonts w:hint="eastAsia" w:ascii="仿宋_GB2312" w:eastAsia="仿宋_GB2312"/>
          <w:color w:val="3D3D3D"/>
          <w:sz w:val="32"/>
          <w:szCs w:val="32"/>
          <w:shd w:val="clear" w:color="auto" w:fill="FFFFFF"/>
        </w:rPr>
        <w:t>〕</w:t>
      </w:r>
      <w:r>
        <w:rPr>
          <w:rFonts w:eastAsia="仿宋_GB2312"/>
          <w:color w:val="3D3D3D"/>
          <w:sz w:val="32"/>
          <w:szCs w:val="32"/>
          <w:shd w:val="clear" w:color="auto" w:fill="FFFFFF"/>
        </w:rPr>
        <w:t>3</w:t>
      </w:r>
      <w:r>
        <w:rPr>
          <w:rFonts w:hint="eastAsia" w:ascii="仿宋_GB2312" w:eastAsia="仿宋_GB2312"/>
          <w:color w:val="3D3D3D"/>
          <w:sz w:val="32"/>
          <w:szCs w:val="32"/>
          <w:shd w:val="clear" w:color="auto" w:fill="FFFFFF"/>
        </w:rPr>
        <w:t>号），</w:t>
      </w:r>
      <w:r>
        <w:rPr>
          <w:rFonts w:hint="eastAsia" w:eastAsia="仿宋_GB2312"/>
          <w:sz w:val="32"/>
          <w:szCs w:val="32"/>
        </w:rPr>
        <w:t>提升企业破产管理人（清算组）核查企业破产（强制清算）信息便利度，结合我市实际，制定本方案。</w:t>
      </w:r>
    </w:p>
    <w:p>
      <w:pPr>
        <w:spacing w:line="560" w:lineRule="exact"/>
        <w:ind w:firstLine="640" w:firstLineChars="200"/>
        <w:rPr>
          <w:rFonts w:eastAsia="黑体"/>
          <w:sz w:val="32"/>
          <w:szCs w:val="32"/>
        </w:rPr>
      </w:pPr>
      <w:r>
        <w:rPr>
          <w:rFonts w:eastAsia="黑体"/>
          <w:sz w:val="32"/>
          <w:szCs w:val="32"/>
        </w:rPr>
        <w:t>一、实施范围</w:t>
      </w:r>
    </w:p>
    <w:p>
      <w:pPr>
        <w:spacing w:line="560" w:lineRule="exact"/>
        <w:ind w:firstLine="640" w:firstLineChars="200"/>
        <w:rPr>
          <w:rFonts w:eastAsia="仿宋_GB2312"/>
          <w:sz w:val="32"/>
          <w:szCs w:val="32"/>
        </w:rPr>
      </w:pPr>
      <w:r>
        <w:rPr>
          <w:rFonts w:eastAsia="仿宋_GB2312"/>
          <w:sz w:val="32"/>
          <w:szCs w:val="32"/>
        </w:rPr>
        <w:t>我市行政区域范围内</w:t>
      </w:r>
      <w:r>
        <w:rPr>
          <w:rFonts w:hint="eastAsia" w:eastAsia="仿宋_GB2312"/>
          <w:sz w:val="32"/>
          <w:szCs w:val="32"/>
        </w:rPr>
        <w:t>企业破产或企业强制清算进入到司法程序，由人民法院指定的管理人或清算组，在办理企业破产或企业强制清算案件过程中，需要到有关单位核查车辆、社保、不动产、房屋交易、企业登记、医保、公积金、税务、海关通关情况等信息的，适用本方案</w:t>
      </w:r>
      <w:r>
        <w:rPr>
          <w:rFonts w:eastAsia="仿宋_GB2312"/>
          <w:sz w:val="32"/>
          <w:szCs w:val="32"/>
        </w:rPr>
        <w:t>。</w:t>
      </w:r>
    </w:p>
    <w:p>
      <w:pPr>
        <w:spacing w:line="560" w:lineRule="exact"/>
        <w:ind w:firstLine="640" w:firstLineChars="200"/>
        <w:rPr>
          <w:rFonts w:eastAsia="黑体"/>
          <w:sz w:val="32"/>
          <w:szCs w:val="32"/>
        </w:rPr>
      </w:pPr>
      <w:r>
        <w:rPr>
          <w:rFonts w:eastAsia="黑体"/>
          <w:sz w:val="32"/>
          <w:szCs w:val="32"/>
        </w:rPr>
        <w:t>二、</w:t>
      </w:r>
      <w:r>
        <w:rPr>
          <w:rFonts w:hint="eastAsia" w:eastAsia="黑体"/>
          <w:sz w:val="32"/>
          <w:szCs w:val="32"/>
        </w:rPr>
        <w:t>办理条件</w:t>
      </w:r>
    </w:p>
    <w:p>
      <w:pPr>
        <w:spacing w:line="560" w:lineRule="exact"/>
        <w:ind w:firstLine="640" w:firstLineChars="200"/>
        <w:rPr>
          <w:rFonts w:eastAsia="仿宋_GB2312"/>
          <w:sz w:val="32"/>
          <w:szCs w:val="32"/>
        </w:rPr>
      </w:pPr>
      <w:r>
        <w:rPr>
          <w:rFonts w:eastAsia="楷体_GB2312"/>
          <w:bCs/>
          <w:sz w:val="32"/>
          <w:szCs w:val="32"/>
        </w:rPr>
        <w:t>（一）</w:t>
      </w:r>
      <w:r>
        <w:rPr>
          <w:rFonts w:hint="eastAsia" w:eastAsia="楷体_GB2312"/>
          <w:bCs/>
          <w:sz w:val="32"/>
          <w:szCs w:val="32"/>
        </w:rPr>
        <w:t>管理人申请信息核查</w:t>
      </w:r>
      <w:r>
        <w:rPr>
          <w:rFonts w:eastAsia="楷体_GB2312"/>
          <w:bCs/>
          <w:sz w:val="32"/>
          <w:szCs w:val="32"/>
        </w:rPr>
        <w:t>。</w:t>
      </w:r>
      <w:r>
        <w:rPr>
          <w:rFonts w:hint="eastAsia" w:eastAsia="仿宋_GB2312"/>
          <w:sz w:val="32"/>
          <w:szCs w:val="32"/>
        </w:rPr>
        <w:t>管理人必须是符合《中华人民共和国企业破产法》规定，由人民法院指定的管理人。管理人具体经办人员需提供以下申报材料：《企业破产信息核查“一件事”申请表》（附件1）、人民法院受理破产案件《民事裁定书》（复印件1份）、指定管理人《决定书》（复印件1份）、管理人授权委托书（原件1份）、具体经办人员有效身份证件（原件，仅供核验）。</w:t>
      </w:r>
    </w:p>
    <w:p>
      <w:pPr>
        <w:spacing w:line="560" w:lineRule="exact"/>
        <w:ind w:firstLine="640" w:firstLineChars="200"/>
        <w:rPr>
          <w:rFonts w:eastAsia="仿宋_GB2312"/>
          <w:sz w:val="32"/>
          <w:szCs w:val="32"/>
        </w:rPr>
      </w:pPr>
      <w:r>
        <w:rPr>
          <w:rFonts w:eastAsia="楷体_GB2312"/>
          <w:bCs/>
          <w:sz w:val="32"/>
          <w:szCs w:val="32"/>
        </w:rPr>
        <w:t>（二）</w:t>
      </w:r>
      <w:r>
        <w:rPr>
          <w:rFonts w:hint="eastAsia" w:eastAsia="楷体_GB2312"/>
          <w:bCs/>
          <w:sz w:val="32"/>
          <w:szCs w:val="32"/>
        </w:rPr>
        <w:t>清算组申请信息核查</w:t>
      </w:r>
      <w:r>
        <w:rPr>
          <w:rFonts w:eastAsia="楷体_GB2312"/>
          <w:bCs/>
          <w:sz w:val="32"/>
          <w:szCs w:val="32"/>
        </w:rPr>
        <w:t>。</w:t>
      </w:r>
      <w:r>
        <w:rPr>
          <w:rFonts w:hint="eastAsia" w:eastAsia="仿宋_GB2312"/>
          <w:sz w:val="32"/>
          <w:szCs w:val="32"/>
        </w:rPr>
        <w:t>清算组必须是符合《中华人民共和国公司法》规定，由人民法院指定的清算组。清算组具体经办人员需提供以下申报材料：《企业破产信息核查“一件事”申请表》（附件1）、人民法院受理强制清算案件《民事裁定书》（复印件1份）、指定清算组《决定书》（复印件1份）、清算组授权委托书（原件1份）、具体经办人员有效身份证件（原件，仅供核验）。</w:t>
      </w:r>
    </w:p>
    <w:p>
      <w:pPr>
        <w:spacing w:line="560" w:lineRule="exact"/>
        <w:ind w:firstLine="640" w:firstLineChars="200"/>
        <w:rPr>
          <w:rFonts w:eastAsia="黑体"/>
          <w:sz w:val="32"/>
          <w:szCs w:val="32"/>
        </w:rPr>
      </w:pPr>
      <w:r>
        <w:rPr>
          <w:rFonts w:hint="eastAsia" w:eastAsia="黑体"/>
          <w:sz w:val="32"/>
          <w:szCs w:val="32"/>
        </w:rPr>
        <w:t>三、办理方式</w:t>
      </w:r>
    </w:p>
    <w:p>
      <w:pPr>
        <w:spacing w:line="560" w:lineRule="exact"/>
        <w:ind w:firstLine="640" w:firstLineChars="200"/>
        <w:rPr>
          <w:rFonts w:eastAsia="楷体_GB2312"/>
          <w:bCs/>
          <w:sz w:val="32"/>
          <w:szCs w:val="32"/>
        </w:rPr>
      </w:pPr>
      <w:r>
        <w:rPr>
          <w:rFonts w:hint="eastAsia" w:eastAsia="楷体_GB2312"/>
          <w:bCs/>
          <w:sz w:val="32"/>
          <w:szCs w:val="32"/>
        </w:rPr>
        <w:t>（一）线上线下集成办理。</w:t>
      </w:r>
      <w:r>
        <w:rPr>
          <w:rFonts w:eastAsia="仿宋_GB2312"/>
          <w:sz w:val="32"/>
          <w:szCs w:val="32"/>
        </w:rPr>
        <w:t>线上，</w:t>
      </w:r>
      <w:r>
        <w:rPr>
          <w:rFonts w:hint="eastAsia" w:eastAsia="仿宋_GB2312"/>
          <w:sz w:val="32"/>
          <w:szCs w:val="32"/>
        </w:rPr>
        <w:t>在天津网上办事大厅“高效办成一件事”专区提供企业破产信息核查“一件事”服务，采用“一表申报”实现</w:t>
      </w:r>
      <w:r>
        <w:rPr>
          <w:rFonts w:hint="eastAsia" w:eastAsia="仿宋_GB2312"/>
          <w:b w:val="0"/>
          <w:bCs w:val="0"/>
          <w:sz w:val="32"/>
          <w:szCs w:val="32"/>
        </w:rPr>
        <w:t>企业</w:t>
      </w:r>
      <w:r>
        <w:rPr>
          <w:rFonts w:hint="eastAsia" w:eastAsia="仿宋_GB2312"/>
          <w:sz w:val="32"/>
          <w:szCs w:val="32"/>
        </w:rPr>
        <w:t>破产</w:t>
      </w:r>
      <w:r>
        <w:rPr>
          <w:rFonts w:hint="eastAsia" w:eastAsia="仿宋_GB2312"/>
          <w:b w:val="0"/>
          <w:bCs w:val="0"/>
          <w:sz w:val="32"/>
          <w:szCs w:val="32"/>
        </w:rPr>
        <w:t>（</w:t>
      </w:r>
      <w:r>
        <w:rPr>
          <w:rFonts w:hint="eastAsia" w:eastAsia="仿宋_GB2312"/>
          <w:sz w:val="32"/>
          <w:szCs w:val="32"/>
        </w:rPr>
        <w:t>强制</w:t>
      </w:r>
      <w:r>
        <w:rPr>
          <w:rFonts w:hint="eastAsia" w:eastAsia="仿宋_GB2312"/>
          <w:b w:val="0"/>
          <w:bCs w:val="0"/>
          <w:sz w:val="32"/>
          <w:szCs w:val="32"/>
        </w:rPr>
        <w:t>清算）</w:t>
      </w:r>
      <w:r>
        <w:rPr>
          <w:rFonts w:hint="eastAsia" w:eastAsia="仿宋_GB2312"/>
          <w:sz w:val="32"/>
          <w:szCs w:val="32"/>
        </w:rPr>
        <w:t>相关信息核查业务网上全流程办；线下，在市政务服务中心设置企业破产信息核查“一件事”窗口，统一受理企业破产（强制清算）相关信息核查业务。</w:t>
      </w:r>
    </w:p>
    <w:p>
      <w:pPr>
        <w:spacing w:line="560" w:lineRule="exact"/>
        <w:ind w:firstLine="640" w:firstLineChars="200"/>
        <w:rPr>
          <w:rFonts w:eastAsia="仿宋_GB2312"/>
          <w:sz w:val="32"/>
          <w:szCs w:val="32"/>
        </w:rPr>
      </w:pPr>
      <w:r>
        <w:rPr>
          <w:rFonts w:hint="eastAsia" w:eastAsia="楷体_GB2312"/>
          <w:bCs/>
          <w:sz w:val="32"/>
          <w:szCs w:val="32"/>
        </w:rPr>
        <w:t>（二）同步核查限时办结。</w:t>
      </w:r>
      <w:r>
        <w:rPr>
          <w:rFonts w:hint="eastAsia" w:eastAsia="仿宋_GB2312"/>
          <w:sz w:val="32"/>
          <w:szCs w:val="32"/>
        </w:rPr>
        <w:t>各有关单位应在承诺办结时限内办结企业破产（强制清算）信息核查工作，因特殊情况承诺办结时限内不能办结的，经批准可延长5个工作日，并将延期理由告知申请人。法律、法规另有规定的，从其规定。</w:t>
      </w:r>
    </w:p>
    <w:p>
      <w:pPr>
        <w:spacing w:line="560" w:lineRule="exact"/>
        <w:ind w:firstLine="640" w:firstLineChars="200"/>
        <w:rPr>
          <w:rFonts w:eastAsia="仿宋_GB2312"/>
          <w:sz w:val="32"/>
          <w:szCs w:val="32"/>
        </w:rPr>
      </w:pPr>
      <w:r>
        <w:rPr>
          <w:rFonts w:hint="eastAsia" w:ascii="黑体" w:hAnsi="黑体" w:eastAsia="黑体" w:cs="黑体"/>
          <w:bCs/>
          <w:sz w:val="32"/>
          <w:szCs w:val="32"/>
        </w:rPr>
        <w:t>四、工作步骤</w:t>
      </w:r>
    </w:p>
    <w:p>
      <w:pPr>
        <w:spacing w:line="560" w:lineRule="exact"/>
        <w:ind w:firstLine="640" w:firstLineChars="200"/>
        <w:rPr>
          <w:rFonts w:eastAsia="仿宋_GB2312"/>
          <w:sz w:val="32"/>
          <w:szCs w:val="32"/>
        </w:rPr>
      </w:pPr>
      <w:r>
        <w:rPr>
          <w:rFonts w:hint="eastAsia" w:eastAsia="仿宋_GB2312"/>
          <w:sz w:val="32"/>
          <w:szCs w:val="32"/>
        </w:rPr>
        <w:t>企业破产信息核查“一件事”实行“统一接件，统一登记，并行办理，统一反馈”的模式，各有关单位原需申请人重复提交的申请材料，现只提交一次。</w:t>
      </w:r>
    </w:p>
    <w:p>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（一）申请材料的接收和送达。</w:t>
      </w:r>
      <w:r>
        <w:rPr>
          <w:rFonts w:hint="eastAsia" w:eastAsia="仿宋_GB2312"/>
          <w:sz w:val="32"/>
          <w:szCs w:val="32"/>
        </w:rPr>
        <w:t>申请人通过天津网上办事大厅“高效办成一件事”专区企业破产信息核查“一件事”栏目，填写《企业破产信息核查“一件事”申请表》（附件1），并按要求上传全部申请材料后，</w:t>
      </w:r>
      <w:r>
        <w:rPr>
          <w:rFonts w:hint="eastAsia" w:eastAsia="仿宋_GB2312"/>
          <w:b w:val="0"/>
          <w:bCs w:val="0"/>
          <w:sz w:val="32"/>
          <w:szCs w:val="32"/>
        </w:rPr>
        <w:t>由</w:t>
      </w:r>
      <w:r>
        <w:rPr>
          <w:rFonts w:hint="eastAsia" w:eastAsia="仿宋_GB2312"/>
          <w:sz w:val="32"/>
          <w:szCs w:val="32"/>
        </w:rPr>
        <w:t>数字化政务服务业务中台将申请材料及时分送到各有关单位。</w:t>
      </w:r>
    </w:p>
    <w:p>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（二）并行开展信息核查。</w:t>
      </w:r>
      <w:r>
        <w:rPr>
          <w:rFonts w:hint="eastAsia" w:eastAsia="仿宋_GB2312"/>
          <w:sz w:val="32"/>
          <w:szCs w:val="32"/>
        </w:rPr>
        <w:t>各有关单位收到申请材料后，立即同时进行各自信息核查工作，在承诺办结时限内从速完成。</w:t>
      </w:r>
    </w:p>
    <w:p>
      <w:pPr>
        <w:spacing w:line="560" w:lineRule="exact"/>
        <w:ind w:firstLine="640" w:firstLineChars="200"/>
        <w:rPr>
          <w:rFonts w:eastAsia="仿宋_GB2312"/>
          <w:sz w:val="32"/>
          <w:szCs w:val="32"/>
        </w:rPr>
      </w:pPr>
      <w:r>
        <w:rPr>
          <w:rFonts w:hint="eastAsia" w:ascii="楷体_GB2312" w:hAnsi="楷体_GB2312" w:eastAsia="楷体_GB2312" w:cs="楷体_GB2312"/>
          <w:sz w:val="32"/>
          <w:szCs w:val="32"/>
        </w:rPr>
        <w:t>（三）信息核查的办结。</w:t>
      </w:r>
      <w:r>
        <w:rPr>
          <w:rFonts w:hint="eastAsia" w:eastAsia="仿宋_GB2312"/>
          <w:sz w:val="32"/>
          <w:szCs w:val="32"/>
        </w:rPr>
        <w:t>各有关单位在承诺办结时限内将信息核查结果反馈至数字化政务服务业务中台，申请人通过天津网上办事大厅获取信息核查结果。</w:t>
      </w:r>
    </w:p>
    <w:p>
      <w:pPr>
        <w:spacing w:line="560" w:lineRule="exact"/>
        <w:ind w:firstLine="640" w:firstLineChars="200"/>
        <w:rPr>
          <w:rFonts w:eastAsia="仿宋_GB2312"/>
          <w:sz w:val="32"/>
          <w:szCs w:val="32"/>
        </w:rPr>
      </w:pPr>
      <w:r>
        <w:rPr>
          <w:rFonts w:hint="eastAsia" w:eastAsia="仿宋_GB2312"/>
          <w:sz w:val="32"/>
          <w:szCs w:val="32"/>
        </w:rPr>
        <w:t>线下申请的，由市政务服务中心企业破产信息核查“一件事”窗口工作人员协助申请人参照线上申请流程开展信息核查工作。</w:t>
      </w:r>
    </w:p>
    <w:p>
      <w:pPr>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时间安排</w:t>
      </w:r>
    </w:p>
    <w:p>
      <w:pPr>
        <w:spacing w:line="560" w:lineRule="exact"/>
        <w:ind w:firstLine="640" w:firstLineChars="200"/>
        <w:rPr>
          <w:rFonts w:eastAsia="仿宋_GB2312"/>
          <w:sz w:val="32"/>
          <w:szCs w:val="32"/>
        </w:rPr>
      </w:pPr>
      <w:r>
        <w:rPr>
          <w:rFonts w:hint="eastAsia" w:ascii="楷体_GB2312" w:eastAsia="楷体_GB2312"/>
          <w:sz w:val="32"/>
          <w:szCs w:val="32"/>
        </w:rPr>
        <w:t>（一）制定工作方案。</w:t>
      </w:r>
      <w:r>
        <w:rPr>
          <w:rFonts w:eastAsia="仿宋_GB2312"/>
          <w:sz w:val="32"/>
          <w:szCs w:val="32"/>
        </w:rPr>
        <w:t>2024年4月底前完成具体</w:t>
      </w:r>
      <w:r>
        <w:rPr>
          <w:rFonts w:hint="eastAsia" w:eastAsia="仿宋_GB2312"/>
          <w:sz w:val="32"/>
          <w:szCs w:val="32"/>
        </w:rPr>
        <w:t>工作方案的</w:t>
      </w:r>
      <w:r>
        <w:rPr>
          <w:rFonts w:eastAsia="仿宋_GB2312"/>
          <w:sz w:val="32"/>
          <w:szCs w:val="32"/>
        </w:rPr>
        <w:t>制定。</w:t>
      </w:r>
    </w:p>
    <w:p>
      <w:pPr>
        <w:spacing w:line="560" w:lineRule="exact"/>
        <w:ind w:firstLine="640" w:firstLineChars="200"/>
        <w:rPr>
          <w:rFonts w:eastAsia="仿宋_GB2312"/>
          <w:sz w:val="32"/>
          <w:szCs w:val="32"/>
        </w:rPr>
      </w:pPr>
      <w:r>
        <w:rPr>
          <w:rFonts w:hint="eastAsia" w:ascii="楷体_GB2312" w:eastAsia="楷体_GB2312"/>
          <w:sz w:val="32"/>
          <w:szCs w:val="32"/>
        </w:rPr>
        <w:t>（二）系统平台改造。</w:t>
      </w:r>
      <w:r>
        <w:rPr>
          <w:rFonts w:eastAsia="仿宋_GB2312"/>
          <w:sz w:val="32"/>
          <w:szCs w:val="32"/>
        </w:rPr>
        <w:t>2024年9月底前完成</w:t>
      </w:r>
      <w:r>
        <w:rPr>
          <w:rFonts w:hint="eastAsia" w:eastAsia="仿宋_GB2312"/>
          <w:sz w:val="32"/>
          <w:szCs w:val="32"/>
        </w:rPr>
        <w:t>与各有关单位数据共享、系统对接等工作。</w:t>
      </w:r>
    </w:p>
    <w:p>
      <w:pPr>
        <w:spacing w:line="560" w:lineRule="exact"/>
        <w:ind w:firstLine="640" w:firstLineChars="200"/>
      </w:pPr>
      <w:r>
        <w:rPr>
          <w:rFonts w:hint="eastAsia" w:ascii="楷体_GB2312" w:eastAsia="楷体_GB2312"/>
          <w:sz w:val="32"/>
          <w:szCs w:val="32"/>
        </w:rPr>
        <w:t>（三）全面上线运行。</w:t>
      </w:r>
      <w:r>
        <w:rPr>
          <w:rFonts w:eastAsia="仿宋_GB2312"/>
          <w:sz w:val="32"/>
          <w:szCs w:val="32"/>
        </w:rPr>
        <w:t>2024年10月底</w:t>
      </w:r>
      <w:r>
        <w:rPr>
          <w:rFonts w:hint="eastAsia" w:eastAsia="仿宋_GB2312"/>
          <w:sz w:val="32"/>
          <w:szCs w:val="32"/>
        </w:rPr>
        <w:t>进行试运行，优化完善业务流程和系统功能；2024年11月</w:t>
      </w:r>
      <w:r>
        <w:rPr>
          <w:rFonts w:eastAsia="仿宋_GB2312"/>
          <w:sz w:val="32"/>
          <w:szCs w:val="32"/>
        </w:rPr>
        <w:t>底</w:t>
      </w:r>
      <w:r>
        <w:rPr>
          <w:rFonts w:hint="eastAsia" w:eastAsia="仿宋_GB2312"/>
          <w:sz w:val="32"/>
          <w:szCs w:val="32"/>
        </w:rPr>
        <w:t>全面上线运行。</w:t>
      </w:r>
    </w:p>
    <w:p>
      <w:pPr>
        <w:spacing w:line="560" w:lineRule="exact"/>
        <w:ind w:firstLine="640" w:firstLineChars="200"/>
        <w:rPr>
          <w:rFonts w:eastAsia="黑体"/>
          <w:sz w:val="32"/>
          <w:szCs w:val="32"/>
        </w:rPr>
      </w:pPr>
      <w:r>
        <w:rPr>
          <w:rFonts w:hint="eastAsia" w:eastAsia="黑体"/>
          <w:sz w:val="32"/>
          <w:szCs w:val="32"/>
        </w:rPr>
        <w:t>六</w:t>
      </w:r>
      <w:r>
        <w:rPr>
          <w:rFonts w:eastAsia="黑体"/>
          <w:sz w:val="32"/>
          <w:szCs w:val="32"/>
        </w:rPr>
        <w:t>、工作要求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eastAsia="仿宋_GB2312"/>
          <w:sz w:val="32"/>
          <w:szCs w:val="32"/>
        </w:rPr>
        <w:t>办理破产是营商环境评级体系的一项重要指标，实行企业破产信息核查“一件事”是</w:t>
      </w:r>
      <w:r>
        <w:rPr>
          <w:rFonts w:hint="eastAsia" w:ascii="仿宋_GB2312" w:hAnsi="仿宋_GB2312" w:eastAsia="仿宋_GB2312" w:cs="仿宋_GB2312"/>
          <w:sz w:val="32"/>
          <w:szCs w:val="32"/>
        </w:rPr>
        <w:t>优化提升该项指标的重要工作举措，也是加强府院联动的一项重要内容，各有关单位要高度重视，认真组织实施，加快推进落实，保质保量完成工作任务。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（二）明确工作责任。</w:t>
      </w:r>
      <w:r>
        <w:rPr>
          <w:rFonts w:hint="eastAsia" w:ascii="仿宋_GB2312" w:hAnsi="仿宋_GB2312" w:eastAsia="仿宋_GB2312" w:cs="仿宋_GB2312"/>
          <w:sz w:val="32"/>
          <w:szCs w:val="32"/>
        </w:rPr>
        <w:t>市高级人民法院要规范有关法律文书的出具，及时维护</w:t>
      </w:r>
      <w:r>
        <w:rPr>
          <w:rFonts w:hint="eastAsia" w:eastAsia="仿宋_GB2312"/>
          <w:sz w:val="32"/>
          <w:szCs w:val="32"/>
        </w:rPr>
        <w:t>数字化政务服务业务中台中破产企业及指定的企业破产管理人信息</w:t>
      </w:r>
      <w:r>
        <w:rPr>
          <w:rFonts w:hint="eastAsia" w:ascii="仿宋_GB2312" w:hAnsi="仿宋_GB2312" w:eastAsia="仿宋_GB2312" w:cs="仿宋_GB2312"/>
          <w:sz w:val="32"/>
          <w:szCs w:val="32"/>
        </w:rPr>
        <w:t>。市政务服务办要做好</w:t>
      </w:r>
      <w:r>
        <w:rPr>
          <w:rFonts w:hint="eastAsia" w:eastAsia="仿宋_GB2312"/>
          <w:sz w:val="32"/>
          <w:szCs w:val="32"/>
        </w:rPr>
        <w:t>数字化政务服务业务中台运行管理</w:t>
      </w:r>
      <w:r>
        <w:rPr>
          <w:rFonts w:hint="eastAsia" w:ascii="仿宋_GB2312" w:hAnsi="仿宋_GB2312" w:eastAsia="仿宋_GB2312" w:cs="仿宋_GB2312"/>
          <w:sz w:val="32"/>
          <w:szCs w:val="32"/>
        </w:rPr>
        <w:t>，做好企业破产信息核查“一件事”窗口服务。各有关单位要落实信息核查工作主体责任，明确专人负责，按照“应查尽查、应提供尽提供”的要求，为</w:t>
      </w:r>
      <w:r>
        <w:rPr>
          <w:rFonts w:hint="eastAsia" w:eastAsia="仿宋_GB2312"/>
          <w:sz w:val="32"/>
          <w:szCs w:val="32"/>
        </w:rPr>
        <w:t>企业破产管理人（清算组）</w:t>
      </w:r>
      <w:r>
        <w:rPr>
          <w:rFonts w:hint="eastAsia" w:ascii="仿宋_GB2312" w:hAnsi="仿宋_GB2312" w:eastAsia="仿宋_GB2312" w:cs="仿宋_GB2312"/>
          <w:sz w:val="32"/>
          <w:szCs w:val="32"/>
        </w:rPr>
        <w:t>履行职责提供服务，不得推诿扯皮，不得无故拖延，确保所提供信息的可靠性。</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（三）加强宣传解读。</w:t>
      </w:r>
      <w:r>
        <w:rPr>
          <w:rFonts w:hint="eastAsia" w:eastAsia="仿宋_GB2312"/>
          <w:sz w:val="32"/>
          <w:szCs w:val="32"/>
        </w:rPr>
        <w:t>各有关单位要通过政府网站、政务新媒体、政务服务平台等，以通俗易懂的方式向社会及时提供企业破产信息核查“一件事”的政策解读，提高政策的知晓度和应用度。</w:t>
      </w:r>
    </w:p>
    <w:p>
      <w:pPr>
        <w:spacing w:line="560" w:lineRule="exact"/>
        <w:jc w:val="both"/>
        <w:rPr>
          <w:rFonts w:ascii="仿宋_GB2312" w:eastAsia="仿宋_GB2312"/>
          <w:sz w:val="32"/>
          <w:szCs w:val="32"/>
        </w:rPr>
      </w:pPr>
    </w:p>
    <w:p>
      <w:pPr>
        <w:spacing w:line="560" w:lineRule="exact"/>
        <w:ind w:firstLine="640" w:firstLineChars="200"/>
        <w:jc w:val="both"/>
        <w:rPr>
          <w:rFonts w:ascii="仿宋_GB2312" w:eastAsia="仿宋_GB2312"/>
          <w:sz w:val="32"/>
          <w:szCs w:val="32"/>
        </w:rPr>
      </w:pPr>
      <w:r>
        <w:rPr>
          <w:rFonts w:hint="eastAsia" w:ascii="仿宋_GB2312" w:eastAsia="仿宋_GB2312"/>
          <w:sz w:val="32"/>
          <w:szCs w:val="32"/>
        </w:rPr>
        <w:t>附件：</w:t>
      </w:r>
      <w:r>
        <w:rPr>
          <w:rFonts w:eastAsia="仿宋_GB2312"/>
          <w:sz w:val="32"/>
          <w:szCs w:val="32"/>
        </w:rPr>
        <w:t>1</w:t>
      </w:r>
      <w:r>
        <w:rPr>
          <w:rFonts w:hint="eastAsia" w:ascii="仿宋_GB2312" w:eastAsia="仿宋_GB2312"/>
          <w:sz w:val="32"/>
          <w:szCs w:val="32"/>
        </w:rPr>
        <w:t>.</w:t>
      </w:r>
      <w:r>
        <w:rPr>
          <w:rFonts w:hint="eastAsia" w:eastAsia="仿宋_GB2312"/>
          <w:sz w:val="32"/>
          <w:szCs w:val="32"/>
        </w:rPr>
        <w:t>企业破产信息核查“一件事”申请表</w:t>
      </w:r>
    </w:p>
    <w:p>
      <w:pPr>
        <w:spacing w:line="560" w:lineRule="exact"/>
        <w:ind w:firstLine="640" w:firstLineChars="200"/>
        <w:jc w:val="both"/>
        <w:rPr>
          <w:rFonts w:eastAsia="仿宋_GB2312"/>
          <w:sz w:val="32"/>
          <w:szCs w:val="32"/>
        </w:rPr>
      </w:pPr>
      <w:r>
        <w:rPr>
          <w:rFonts w:hint="eastAsia" w:ascii="仿宋_GB2312" w:eastAsia="仿宋_GB2312"/>
          <w:sz w:val="32"/>
          <w:szCs w:val="32"/>
        </w:rPr>
        <w:t xml:space="preserve">      </w:t>
      </w:r>
      <w:r>
        <w:rPr>
          <w:rFonts w:eastAsia="仿宋_GB2312"/>
          <w:sz w:val="32"/>
          <w:szCs w:val="32"/>
        </w:rPr>
        <w:t>2</w:t>
      </w:r>
      <w:r>
        <w:rPr>
          <w:rFonts w:hint="eastAsia" w:ascii="仿宋_GB2312" w:eastAsia="仿宋_GB2312"/>
          <w:sz w:val="32"/>
          <w:szCs w:val="32"/>
        </w:rPr>
        <w:t>.</w:t>
      </w:r>
      <w:r>
        <w:rPr>
          <w:rFonts w:hint="eastAsia" w:eastAsia="仿宋_GB2312"/>
          <w:sz w:val="32"/>
          <w:szCs w:val="32"/>
        </w:rPr>
        <w:t>企业破产信息核查“一件事”情况表</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pStyle w:val="2"/>
        <w:spacing w:line="560" w:lineRule="exact"/>
        <w:rPr>
          <w:rFonts w:ascii="仿宋_GB2312" w:eastAsia="仿宋_GB2312"/>
          <w:sz w:val="32"/>
          <w:szCs w:val="32"/>
        </w:rPr>
      </w:pPr>
    </w:p>
    <w:p>
      <w:pPr>
        <w:pStyle w:val="2"/>
        <w:spacing w:line="560" w:lineRule="exact"/>
      </w:pPr>
    </w:p>
    <w:p>
      <w:pPr>
        <w:spacing w:line="579" w:lineRule="exact"/>
        <w:jc w:val="left"/>
        <w:rPr>
          <w:rFonts w:ascii="仿宋_GB2312" w:eastAsia="仿宋_GB2312"/>
          <w:sz w:val="32"/>
          <w:szCs w:val="32"/>
        </w:rPr>
      </w:pPr>
    </w:p>
    <w:p>
      <w:pPr>
        <w:spacing w:line="579" w:lineRule="exact"/>
        <w:jc w:val="left"/>
        <w:rPr>
          <w:rFonts w:ascii="仿宋_GB2312" w:eastAsia="仿宋_GB2312"/>
          <w:sz w:val="32"/>
          <w:szCs w:val="32"/>
        </w:rPr>
      </w:pPr>
    </w:p>
    <w:p/>
    <w:p>
      <w:pPr>
        <w:spacing w:line="579" w:lineRule="exact"/>
        <w:jc w:val="left"/>
        <w:rPr>
          <w:rFonts w:ascii="仿宋_GB2312" w:eastAsia="仿宋_GB2312"/>
          <w:sz w:val="32"/>
          <w:szCs w:val="32"/>
        </w:rPr>
        <w:sectPr>
          <w:footerReference r:id="rId5" w:type="first"/>
          <w:footerReference r:id="rId3" w:type="default"/>
          <w:footerReference r:id="rId4" w:type="even"/>
          <w:pgSz w:w="11906" w:h="16838"/>
          <w:pgMar w:top="2098" w:right="1474" w:bottom="1984" w:left="1587" w:header="851" w:footer="1081" w:gutter="0"/>
          <w:cols w:space="720" w:num="1"/>
          <w:titlePg/>
          <w:docGrid w:type="lines" w:linePitch="312" w:charSpace="0"/>
        </w:sectPr>
      </w:pPr>
    </w:p>
    <w:p>
      <w:pPr>
        <w:spacing w:line="579" w:lineRule="exact"/>
        <w:rPr>
          <w:rFonts w:eastAsia="黑体"/>
          <w:sz w:val="32"/>
          <w:szCs w:val="32"/>
        </w:rPr>
      </w:pPr>
      <w:r>
        <w:rPr>
          <w:rFonts w:hint="eastAsia" w:eastAsia="黑体"/>
          <w:sz w:val="32"/>
          <w:szCs w:val="32"/>
        </w:rPr>
        <w:t>附件</w:t>
      </w:r>
      <w:r>
        <w:rPr>
          <w:rFonts w:eastAsia="黑体"/>
          <w:sz w:val="32"/>
          <w:szCs w:val="32"/>
        </w:rPr>
        <w:t>1</w:t>
      </w:r>
    </w:p>
    <w:tbl>
      <w:tblPr>
        <w:tblStyle w:val="15"/>
        <w:tblW w:w="10317" w:type="dxa"/>
        <w:jc w:val="center"/>
        <w:tblLayout w:type="fixed"/>
        <w:tblCellMar>
          <w:top w:w="0" w:type="dxa"/>
          <w:left w:w="0" w:type="dxa"/>
          <w:bottom w:w="0" w:type="dxa"/>
          <w:right w:w="0" w:type="dxa"/>
        </w:tblCellMar>
      </w:tblPr>
      <w:tblGrid>
        <w:gridCol w:w="257"/>
        <w:gridCol w:w="1586"/>
        <w:gridCol w:w="284"/>
        <w:gridCol w:w="508"/>
        <w:gridCol w:w="278"/>
        <w:gridCol w:w="6"/>
        <w:gridCol w:w="1805"/>
        <w:gridCol w:w="3286"/>
        <w:gridCol w:w="284"/>
        <w:gridCol w:w="1734"/>
        <w:gridCol w:w="283"/>
        <w:gridCol w:w="6"/>
      </w:tblGrid>
      <w:tr>
        <w:tblPrEx>
          <w:tblCellMar>
            <w:top w:w="0" w:type="dxa"/>
            <w:left w:w="0" w:type="dxa"/>
            <w:bottom w:w="0" w:type="dxa"/>
            <w:right w:w="0" w:type="dxa"/>
          </w:tblCellMar>
        </w:tblPrEx>
        <w:trPr>
          <w:gridAfter w:val="2"/>
          <w:wAfter w:w="289" w:type="dxa"/>
          <w:trHeight w:val="744" w:hRule="atLeast"/>
          <w:jc w:val="center"/>
        </w:trPr>
        <w:tc>
          <w:tcPr>
            <w:tcW w:w="10028" w:type="dxa"/>
            <w:gridSpan w:val="10"/>
            <w:tcBorders>
              <w:top w:val="nil"/>
              <w:left w:val="nil"/>
              <w:bottom w:val="nil"/>
              <w:right w:val="nil"/>
            </w:tcBorders>
            <w:shd w:val="clear" w:color="auto" w:fill="auto"/>
            <w:tcMar>
              <w:top w:w="15" w:type="dxa"/>
              <w:left w:w="15" w:type="dxa"/>
              <w:right w:w="15" w:type="dxa"/>
            </w:tcMar>
            <w:vAlign w:val="center"/>
          </w:tcPr>
          <w:p>
            <w:pPr>
              <w:spacing w:line="300" w:lineRule="exact"/>
              <w:rPr>
                <w:rFonts w:ascii="黑体" w:hAnsi="黑体" w:eastAsia="黑体" w:cs="黑体"/>
                <w:sz w:val="32"/>
                <w:szCs w:val="32"/>
              </w:rPr>
            </w:pPr>
          </w:p>
          <w:p>
            <w:pPr>
              <w:widowControl/>
              <w:jc w:val="center"/>
              <w:textAlignment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企业破产信息核查“一件事”申请表</w:t>
            </w:r>
          </w:p>
          <w:p>
            <w:pPr>
              <w:pStyle w:val="2"/>
              <w:widowControl/>
              <w:spacing w:line="300" w:lineRule="exact"/>
              <w:ind w:firstLine="0"/>
              <w:jc w:val="center"/>
              <w:textAlignment w:val="center"/>
              <w:rPr>
                <w:rFonts w:ascii="宋体" w:hAnsi="宋体"/>
                <w:color w:val="000000"/>
                <w:sz w:val="44"/>
                <w:szCs w:val="44"/>
              </w:rPr>
            </w:pPr>
          </w:p>
        </w:tc>
      </w:tr>
      <w:tr>
        <w:tblPrEx>
          <w:tblCellMar>
            <w:top w:w="0" w:type="dxa"/>
            <w:left w:w="0" w:type="dxa"/>
            <w:bottom w:w="0" w:type="dxa"/>
            <w:right w:w="0" w:type="dxa"/>
          </w:tblCellMar>
        </w:tblPrEx>
        <w:trPr>
          <w:gridAfter w:val="2"/>
          <w:wAfter w:w="289" w:type="dxa"/>
          <w:trHeight w:val="544"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企业名称</w:t>
            </w:r>
          </w:p>
        </w:tc>
        <w:tc>
          <w:tcPr>
            <w:tcW w:w="28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宋体" w:hAnsi="宋体"/>
                <w:color w:val="000000"/>
                <w:sz w:val="22"/>
                <w:szCs w:val="22"/>
              </w:rPr>
            </w:pPr>
            <w:r>
              <w:rPr>
                <w:rFonts w:hint="eastAsia" w:ascii="宋体" w:hAnsi="宋体" w:cs="宋体"/>
                <w:color w:val="000000"/>
                <w:sz w:val="22"/>
                <w:szCs w:val="22"/>
              </w:rPr>
              <w:t xml:space="preserve"> </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统一社会信用代码或其他登记号码</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宋体" w:hAnsi="宋体"/>
                <w:color w:val="000000"/>
                <w:sz w:val="22"/>
                <w:szCs w:val="22"/>
              </w:rPr>
            </w:pPr>
          </w:p>
        </w:tc>
      </w:tr>
      <w:tr>
        <w:tblPrEx>
          <w:tblCellMar>
            <w:top w:w="0" w:type="dxa"/>
            <w:left w:w="0" w:type="dxa"/>
            <w:bottom w:w="0" w:type="dxa"/>
            <w:right w:w="0" w:type="dxa"/>
          </w:tblCellMar>
        </w:tblPrEx>
        <w:trPr>
          <w:gridAfter w:val="2"/>
          <w:wAfter w:w="289" w:type="dxa"/>
          <w:trHeight w:val="478"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受理法院名称</w:t>
            </w:r>
          </w:p>
        </w:tc>
        <w:tc>
          <w:tcPr>
            <w:tcW w:w="28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cs="Calibri"/>
                <w:color w:val="000000"/>
                <w:sz w:val="22"/>
                <w:szCs w:val="22"/>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受理日期</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ind w:left="880" w:hanging="880" w:hangingChars="400"/>
              <w:jc w:val="center"/>
              <w:textAlignment w:val="center"/>
              <w:rPr>
                <w:rFonts w:cs="Calibri"/>
                <w:color w:val="000000"/>
                <w:sz w:val="22"/>
                <w:szCs w:val="22"/>
              </w:rPr>
            </w:pPr>
            <w:r>
              <w:rPr>
                <w:rStyle w:val="27"/>
                <w:rFonts w:hint="default"/>
                <w:lang w:bidi="ar"/>
              </w:rPr>
              <w:t xml:space="preserve">    年</w:t>
            </w:r>
            <w:r>
              <w:rPr>
                <w:rStyle w:val="28"/>
                <w:lang w:bidi="ar"/>
              </w:rPr>
              <w:t xml:space="preserve"> </w:t>
            </w:r>
            <w:r>
              <w:rPr>
                <w:rStyle w:val="27"/>
                <w:rFonts w:hint="default"/>
                <w:lang w:bidi="ar"/>
              </w:rPr>
              <w:t xml:space="preserve"> 月</w:t>
            </w:r>
            <w:r>
              <w:rPr>
                <w:rStyle w:val="28"/>
                <w:lang w:bidi="ar"/>
              </w:rPr>
              <w:t xml:space="preserve"> </w:t>
            </w:r>
            <w:r>
              <w:rPr>
                <w:rStyle w:val="27"/>
                <w:rFonts w:hint="default"/>
                <w:lang w:bidi="ar"/>
              </w:rPr>
              <w:t xml:space="preserve"> 日</w:t>
            </w:r>
          </w:p>
        </w:tc>
      </w:tr>
      <w:tr>
        <w:tblPrEx>
          <w:tblCellMar>
            <w:top w:w="0" w:type="dxa"/>
            <w:left w:w="0" w:type="dxa"/>
            <w:bottom w:w="0" w:type="dxa"/>
            <w:right w:w="0" w:type="dxa"/>
          </w:tblCellMar>
        </w:tblPrEx>
        <w:trPr>
          <w:gridAfter w:val="2"/>
          <w:wAfter w:w="289" w:type="dxa"/>
          <w:trHeight w:val="549"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管理人（清算组）名称</w:t>
            </w:r>
          </w:p>
        </w:tc>
        <w:tc>
          <w:tcPr>
            <w:tcW w:w="28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cs="Calibri"/>
                <w:color w:val="000000"/>
                <w:sz w:val="22"/>
                <w:szCs w:val="22"/>
              </w:rPr>
            </w:pPr>
            <w:r>
              <w:rPr>
                <w:rFonts w:hint="eastAsia" w:cs="Calibri"/>
                <w:color w:val="000000"/>
                <w:sz w:val="22"/>
                <w:szCs w:val="22"/>
              </w:rPr>
              <w:t xml:space="preserve"> </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管理人（清算组）联系方式</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宋体" w:hAnsi="宋体"/>
                <w:color w:val="000000"/>
                <w:sz w:val="22"/>
                <w:szCs w:val="22"/>
              </w:rPr>
            </w:pPr>
            <w:r>
              <w:rPr>
                <w:rFonts w:hint="eastAsia" w:ascii="宋体" w:hAnsi="宋体" w:cs="宋体"/>
                <w:color w:val="000000"/>
                <w:sz w:val="22"/>
                <w:szCs w:val="22"/>
              </w:rPr>
              <w:t xml:space="preserve"> </w:t>
            </w:r>
          </w:p>
        </w:tc>
      </w:tr>
      <w:tr>
        <w:tblPrEx>
          <w:tblCellMar>
            <w:top w:w="0" w:type="dxa"/>
            <w:left w:w="0" w:type="dxa"/>
            <w:bottom w:w="0" w:type="dxa"/>
            <w:right w:w="0" w:type="dxa"/>
          </w:tblCellMar>
        </w:tblPrEx>
        <w:trPr>
          <w:gridAfter w:val="2"/>
          <w:wAfter w:w="289" w:type="dxa"/>
          <w:trHeight w:val="537"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经办人姓名</w:t>
            </w:r>
          </w:p>
        </w:tc>
        <w:tc>
          <w:tcPr>
            <w:tcW w:w="288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cs="Calibri"/>
                <w:color w:val="000000"/>
                <w:sz w:val="22"/>
                <w:szCs w:val="22"/>
              </w:rPr>
            </w:pPr>
            <w:r>
              <w:rPr>
                <w:rFonts w:hint="eastAsia" w:cs="Calibri"/>
                <w:color w:val="000000"/>
                <w:sz w:val="22"/>
                <w:szCs w:val="22"/>
              </w:rPr>
              <w:t xml:space="preserve"> </w:t>
            </w:r>
          </w:p>
        </w:tc>
        <w:tc>
          <w:tcPr>
            <w:tcW w:w="3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经办人联系方式</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宋体" w:hAnsi="宋体"/>
                <w:color w:val="000000"/>
                <w:sz w:val="22"/>
                <w:szCs w:val="22"/>
              </w:rPr>
            </w:pPr>
            <w:r>
              <w:rPr>
                <w:rFonts w:hint="eastAsia" w:ascii="宋体" w:hAnsi="宋体" w:cs="宋体"/>
                <w:color w:val="000000"/>
                <w:sz w:val="22"/>
                <w:szCs w:val="22"/>
              </w:rPr>
              <w:t xml:space="preserve"> </w:t>
            </w:r>
          </w:p>
        </w:tc>
      </w:tr>
      <w:tr>
        <w:tblPrEx>
          <w:tblCellMar>
            <w:top w:w="0" w:type="dxa"/>
            <w:left w:w="0" w:type="dxa"/>
            <w:bottom w:w="0" w:type="dxa"/>
            <w:right w:w="0" w:type="dxa"/>
          </w:tblCellMar>
        </w:tblPrEx>
        <w:trPr>
          <w:gridAfter w:val="2"/>
          <w:wAfter w:w="289" w:type="dxa"/>
          <w:trHeight w:val="445" w:hRule="atLeast"/>
          <w:jc w:val="center"/>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经办人证件类型</w:t>
            </w:r>
          </w:p>
        </w:tc>
        <w:tc>
          <w:tcPr>
            <w:tcW w:w="2881" w:type="dxa"/>
            <w:gridSpan w:val="5"/>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10" w:lineRule="exact"/>
              <w:jc w:val="center"/>
              <w:rPr>
                <w:rFonts w:cs="Calibri"/>
                <w:color w:val="000000"/>
                <w:sz w:val="22"/>
                <w:szCs w:val="22"/>
              </w:rPr>
            </w:pPr>
            <w:r>
              <w:rPr>
                <w:rFonts w:hint="eastAsia" w:cs="Calibri"/>
                <w:color w:val="000000"/>
                <w:sz w:val="22"/>
                <w:szCs w:val="22"/>
              </w:rPr>
              <w:t xml:space="preserve"> </w:t>
            </w:r>
          </w:p>
        </w:tc>
        <w:tc>
          <w:tcPr>
            <w:tcW w:w="328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经办人证件号码</w:t>
            </w:r>
          </w:p>
        </w:tc>
        <w:tc>
          <w:tcPr>
            <w:tcW w:w="201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10" w:lineRule="exact"/>
              <w:jc w:val="center"/>
              <w:rPr>
                <w:rFonts w:ascii="宋体" w:hAnsi="宋体"/>
                <w:color w:val="000000"/>
                <w:sz w:val="22"/>
                <w:szCs w:val="22"/>
              </w:rPr>
            </w:pPr>
            <w:r>
              <w:rPr>
                <w:rFonts w:hint="eastAsia" w:ascii="宋体" w:hAnsi="宋体" w:cs="宋体"/>
                <w:color w:val="000000"/>
                <w:sz w:val="22"/>
                <w:szCs w:val="22"/>
              </w:rPr>
              <w:t xml:space="preserve"> </w:t>
            </w:r>
          </w:p>
        </w:tc>
      </w:tr>
      <w:tr>
        <w:tblPrEx>
          <w:tblCellMar>
            <w:top w:w="0" w:type="dxa"/>
            <w:left w:w="0" w:type="dxa"/>
            <w:bottom w:w="0" w:type="dxa"/>
            <w:right w:w="0" w:type="dxa"/>
          </w:tblCellMar>
        </w:tblPrEx>
        <w:trPr>
          <w:gridAfter w:val="2"/>
          <w:wAfter w:w="289" w:type="dxa"/>
          <w:trHeight w:val="445" w:hRule="atLeast"/>
          <w:jc w:val="center"/>
        </w:trPr>
        <w:tc>
          <w:tcPr>
            <w:tcW w:w="1843" w:type="dxa"/>
            <w:gridSpan w:val="2"/>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宋体" w:hAnsi="宋体"/>
                <w:color w:val="000000"/>
                <w:sz w:val="22"/>
                <w:szCs w:val="22"/>
              </w:rPr>
            </w:pPr>
            <w:r>
              <w:rPr>
                <w:rFonts w:hint="eastAsia" w:ascii="宋体" w:hAnsi="宋体"/>
                <w:color w:val="000000"/>
                <w:kern w:val="0"/>
                <w:sz w:val="22"/>
                <w:szCs w:val="22"/>
              </w:rPr>
              <w:t>案件类型</w:t>
            </w:r>
          </w:p>
        </w:tc>
        <w:tc>
          <w:tcPr>
            <w:tcW w:w="8185"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破产清算□            破产重整□         破产和解□          强制清算□</w:t>
            </w:r>
          </w:p>
        </w:tc>
      </w:tr>
      <w:tr>
        <w:tblPrEx>
          <w:tblCellMar>
            <w:top w:w="0" w:type="dxa"/>
            <w:left w:w="0" w:type="dxa"/>
            <w:bottom w:w="0" w:type="dxa"/>
            <w:right w:w="0" w:type="dxa"/>
          </w:tblCellMar>
        </w:tblPrEx>
        <w:trPr>
          <w:gridAfter w:val="2"/>
          <w:wAfter w:w="289" w:type="dxa"/>
          <w:trHeight w:val="369" w:hRule="atLeast"/>
          <w:jc w:val="center"/>
        </w:trPr>
        <w:tc>
          <w:tcPr>
            <w:tcW w:w="1843" w:type="dxa"/>
            <w:gridSpan w:val="2"/>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r>
              <w:rPr>
                <w:rFonts w:hint="eastAsia" w:ascii="宋体" w:hAnsi="宋体"/>
                <w:b/>
                <w:color w:val="000000"/>
                <w:kern w:val="0"/>
                <w:sz w:val="22"/>
                <w:szCs w:val="22"/>
              </w:rPr>
              <w:t>市市场监管委</w:t>
            </w: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sz w:val="22"/>
                <w:szCs w:val="22"/>
              </w:rPr>
            </w:pPr>
            <w:r>
              <w:rPr>
                <w:rFonts w:hint="eastAsia" w:ascii="宋体" w:hAnsi="宋体"/>
                <w:b/>
                <w:color w:val="000000"/>
                <w:kern w:val="0"/>
                <w:sz w:val="22"/>
                <w:szCs w:val="22"/>
              </w:rPr>
              <w:t>序号</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sz w:val="22"/>
                <w:szCs w:val="22"/>
              </w:rPr>
            </w:pPr>
            <w:r>
              <w:rPr>
                <w:rFonts w:hint="eastAsia" w:ascii="宋体" w:hAnsi="宋体"/>
                <w:b/>
                <w:color w:val="000000"/>
                <w:kern w:val="0"/>
                <w:sz w:val="22"/>
                <w:szCs w:val="22"/>
              </w:rPr>
              <w:t>核查内容</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10" w:lineRule="exact"/>
              <w:jc w:val="center"/>
              <w:rPr>
                <w:rFonts w:ascii="宋体" w:hAnsi="宋体"/>
                <w:b/>
                <w:color w:val="000000"/>
                <w:sz w:val="22"/>
                <w:szCs w:val="22"/>
              </w:rPr>
            </w:pPr>
            <w:r>
              <w:rPr>
                <w:rFonts w:hint="eastAsia" w:ascii="宋体" w:hAnsi="宋体"/>
                <w:b/>
                <w:color w:val="000000"/>
                <w:sz w:val="22"/>
                <w:szCs w:val="22"/>
              </w:rPr>
              <w:t>申请核查内容</w:t>
            </w:r>
          </w:p>
        </w:tc>
      </w:tr>
      <w:tr>
        <w:tblPrEx>
          <w:tblCellMar>
            <w:top w:w="0" w:type="dxa"/>
            <w:left w:w="0" w:type="dxa"/>
            <w:bottom w:w="0" w:type="dxa"/>
            <w:right w:w="0" w:type="dxa"/>
          </w:tblCellMar>
        </w:tblPrEx>
        <w:trPr>
          <w:gridAfter w:val="2"/>
          <w:wAfter w:w="289" w:type="dxa"/>
          <w:trHeight w:val="267" w:hRule="atLeast"/>
          <w:jc w:val="center"/>
        </w:trPr>
        <w:tc>
          <w:tcPr>
            <w:tcW w:w="1843" w:type="dxa"/>
            <w:gridSpan w:val="2"/>
            <w:vMerge w:val="continue"/>
            <w:tcBorders>
              <w:left w:val="single" w:color="000000" w:sz="4" w:space="0"/>
              <w:right w:val="nil"/>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rPr>
              <w:t>1</w:t>
            </w:r>
          </w:p>
        </w:tc>
        <w:tc>
          <w:tcPr>
            <w:tcW w:w="5375" w:type="dxa"/>
            <w:gridSpan w:val="4"/>
            <w:tcBorders>
              <w:top w:val="single" w:color="auto" w:sz="4" w:space="0"/>
              <w:left w:val="single" w:color="000000" w:sz="4" w:space="0"/>
              <w:right w:val="nil"/>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企业全部档案资料。</w:t>
            </w:r>
          </w:p>
        </w:tc>
        <w:tc>
          <w:tcPr>
            <w:tcW w:w="2018" w:type="dxa"/>
            <w:gridSpan w:val="2"/>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43" w:hRule="atLeast"/>
          <w:jc w:val="center"/>
        </w:trPr>
        <w:tc>
          <w:tcPr>
            <w:tcW w:w="1843" w:type="dxa"/>
            <w:gridSpan w:val="2"/>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2</w:t>
            </w:r>
          </w:p>
        </w:tc>
        <w:tc>
          <w:tcPr>
            <w:tcW w:w="739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kern w:val="0"/>
                <w:sz w:val="22"/>
                <w:szCs w:val="22"/>
              </w:rPr>
            </w:pPr>
            <w:r>
              <w:rPr>
                <w:rFonts w:hint="eastAsia" w:ascii="Times New Roman" w:hAnsi="Times New Roman"/>
                <w:color w:val="000000"/>
                <w:kern w:val="0"/>
                <w:sz w:val="22"/>
                <w:szCs w:val="22"/>
              </w:rPr>
              <w:t>需要核查的其他情况：</w:t>
            </w:r>
            <w:r>
              <w:rPr>
                <w:rFonts w:ascii="Times New Roman" w:hAnsi="Times New Roman"/>
                <w:color w:val="000000"/>
                <w:kern w:val="0"/>
                <w:sz w:val="22"/>
                <w:szCs w:val="22"/>
                <w:u w:val="single"/>
              </w:rPr>
              <w:t xml:space="preserve">                                                  </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r>
              <w:rPr>
                <w:rFonts w:hint="eastAsia" w:ascii="宋体" w:hAnsi="宋体" w:eastAsia="宋体"/>
                <w:b/>
                <w:color w:val="000000"/>
                <w:kern w:val="0"/>
                <w:sz w:val="22"/>
                <w:szCs w:val="22"/>
              </w:rPr>
              <w:t>市规划资源局</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rPr>
              <w:t>3</w:t>
            </w:r>
          </w:p>
        </w:tc>
        <w:tc>
          <w:tcPr>
            <w:tcW w:w="537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不动产登记信息。</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left w:val="single" w:color="000000" w:sz="4" w:space="0"/>
              <w:right w:val="nil"/>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537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kern w:val="0"/>
                <w:sz w:val="22"/>
                <w:szCs w:val="22"/>
              </w:rPr>
            </w:pPr>
            <w:r>
              <w:rPr>
                <w:rFonts w:hint="eastAsia" w:ascii="Times New Roman" w:hAnsi="Times New Roman"/>
                <w:color w:val="000000"/>
                <w:kern w:val="0"/>
                <w:sz w:val="22"/>
                <w:szCs w:val="22"/>
              </w:rPr>
              <w:t>不动产抵押、查封情况。</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337" w:hRule="atLeast"/>
          <w:jc w:val="center"/>
        </w:trPr>
        <w:tc>
          <w:tcPr>
            <w:tcW w:w="1843" w:type="dxa"/>
            <w:gridSpan w:val="2"/>
            <w:vMerge w:val="continue"/>
            <w:tcBorders>
              <w:left w:val="single" w:color="000000" w:sz="4" w:space="0"/>
              <w:bottom w:val="nil"/>
              <w:right w:val="nil"/>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739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kern w:val="0"/>
                <w:sz w:val="22"/>
                <w:szCs w:val="22"/>
              </w:rPr>
            </w:pPr>
            <w:r>
              <w:rPr>
                <w:rFonts w:hint="eastAsia" w:ascii="Times New Roman" w:hAnsi="Times New Roman"/>
                <w:color w:val="000000"/>
                <w:kern w:val="0"/>
                <w:sz w:val="22"/>
                <w:szCs w:val="22"/>
              </w:rPr>
              <w:t>需要核查的其他情况：</w:t>
            </w:r>
            <w:r>
              <w:rPr>
                <w:rFonts w:ascii="Times New Roman" w:hAnsi="Times New Roman"/>
                <w:color w:val="000000"/>
                <w:kern w:val="0"/>
                <w:sz w:val="22"/>
                <w:szCs w:val="22"/>
                <w:u w:val="single"/>
              </w:rPr>
              <w:t xml:space="preserve">                                                  </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r>
              <w:rPr>
                <w:rFonts w:hint="eastAsia" w:ascii="宋体" w:hAnsi="宋体" w:eastAsia="宋体"/>
                <w:b/>
                <w:color w:val="000000"/>
                <w:kern w:val="0"/>
                <w:sz w:val="22"/>
                <w:szCs w:val="22"/>
              </w:rPr>
              <w:t>市住房城乡建设委</w:t>
            </w:r>
          </w:p>
        </w:tc>
        <w:tc>
          <w:tcPr>
            <w:tcW w:w="792"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6</w:t>
            </w:r>
          </w:p>
        </w:tc>
        <w:tc>
          <w:tcPr>
            <w:tcW w:w="5375"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申请核查企业属房地产开发企业的：</w:t>
            </w:r>
            <w:r>
              <w:rPr>
                <w:rFonts w:ascii="Times New Roman" w:hAnsi="Times New Roman"/>
                <w:color w:val="000000"/>
                <w:kern w:val="0"/>
                <w:sz w:val="22"/>
                <w:szCs w:val="22"/>
              </w:rPr>
              <w:t xml:space="preserve">                               </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Times New Roman" w:hAnsi="Times New Roman"/>
                <w:color w:val="000000"/>
                <w:sz w:val="22"/>
                <w:szCs w:val="22"/>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宋体" w:hAnsi="宋体" w:cs="宋体"/>
                <w:color w:val="000000"/>
                <w:kern w:val="0"/>
                <w:sz w:val="22"/>
                <w:szCs w:val="22"/>
              </w:rPr>
              <w:t>①</w:t>
            </w:r>
          </w:p>
        </w:tc>
        <w:tc>
          <w:tcPr>
            <w:tcW w:w="509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办理房屋销售许可情况。</w:t>
            </w:r>
            <w:r>
              <w:rPr>
                <w:rFonts w:ascii="Times New Roman" w:hAnsi="Times New Roman"/>
                <w:color w:val="000000"/>
                <w:kern w:val="0"/>
                <w:sz w:val="22"/>
                <w:szCs w:val="22"/>
              </w:rPr>
              <w:t xml:space="preserve">              </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Times New Roman" w:hAnsi="Times New Roman"/>
                <w:color w:val="000000"/>
                <w:sz w:val="22"/>
                <w:szCs w:val="22"/>
              </w:rPr>
            </w:pPr>
          </w:p>
        </w:tc>
        <w:tc>
          <w:tcPr>
            <w:tcW w:w="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宋体" w:hAnsi="宋体" w:cs="宋体"/>
                <w:color w:val="000000"/>
                <w:kern w:val="0"/>
                <w:sz w:val="22"/>
                <w:szCs w:val="22"/>
              </w:rPr>
              <w:t>②</w:t>
            </w:r>
          </w:p>
        </w:tc>
        <w:tc>
          <w:tcPr>
            <w:tcW w:w="509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允许销售的房屋范围。</w:t>
            </w:r>
            <w:r>
              <w:rPr>
                <w:rFonts w:ascii="Times New Roman" w:hAnsi="Times New Roman"/>
                <w:color w:val="000000"/>
                <w:kern w:val="0"/>
                <w:sz w:val="22"/>
                <w:szCs w:val="22"/>
              </w:rPr>
              <w:t xml:space="preserve">                                 </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Times New Roman" w:hAnsi="Times New Roman"/>
                <w:color w:val="000000"/>
                <w:sz w:val="22"/>
                <w:szCs w:val="22"/>
              </w:rPr>
            </w:pPr>
          </w:p>
        </w:tc>
        <w:tc>
          <w:tcPr>
            <w:tcW w:w="27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宋体" w:hAnsi="宋体" w:cs="宋体"/>
                <w:color w:val="000000"/>
                <w:kern w:val="0"/>
                <w:sz w:val="22"/>
                <w:szCs w:val="22"/>
              </w:rPr>
              <w:t>③</w:t>
            </w:r>
          </w:p>
        </w:tc>
        <w:tc>
          <w:tcPr>
            <w:tcW w:w="5097"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房屋销售情况。</w:t>
            </w:r>
            <w:r>
              <w:rPr>
                <w:rFonts w:ascii="Times New Roman" w:hAnsi="Times New Roman"/>
                <w:color w:val="000000"/>
                <w:kern w:val="0"/>
                <w:sz w:val="22"/>
                <w:szCs w:val="22"/>
              </w:rPr>
              <w:t xml:space="preserve">                                       </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383" w:hRule="atLeast"/>
          <w:jc w:val="center"/>
        </w:trPr>
        <w:tc>
          <w:tcPr>
            <w:tcW w:w="1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10" w:lineRule="exact"/>
              <w:jc w:val="center"/>
              <w:rPr>
                <w:rFonts w:ascii="Times New Roman" w:hAnsi="Times New Roman"/>
                <w:color w:val="000000"/>
                <w:sz w:val="22"/>
                <w:szCs w:val="22"/>
              </w:rPr>
            </w:pPr>
          </w:p>
        </w:tc>
        <w:tc>
          <w:tcPr>
            <w:tcW w:w="278"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kern w:val="0"/>
                <w:sz w:val="22"/>
                <w:szCs w:val="22"/>
              </w:rPr>
            </w:pPr>
            <w:r>
              <w:rPr>
                <w:rFonts w:hint="eastAsia" w:ascii="宋体" w:hAnsi="宋体" w:cs="宋体"/>
                <w:color w:val="000000"/>
                <w:kern w:val="0"/>
                <w:sz w:val="22"/>
                <w:szCs w:val="22"/>
              </w:rPr>
              <w:t>④</w:t>
            </w:r>
            <w:r>
              <w:rPr>
                <w:rFonts w:ascii="Times New Roman" w:hAnsi="Times New Roman"/>
                <w:color w:val="000000"/>
                <w:kern w:val="0"/>
                <w:sz w:val="22"/>
                <w:szCs w:val="22"/>
              </w:rPr>
              <w:t xml:space="preserve">                         </w:t>
            </w:r>
          </w:p>
        </w:tc>
        <w:tc>
          <w:tcPr>
            <w:tcW w:w="5097" w:type="dxa"/>
            <w:gridSpan w:val="3"/>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kern w:val="0"/>
                <w:sz w:val="22"/>
                <w:szCs w:val="22"/>
              </w:rPr>
            </w:pPr>
            <w:r>
              <w:rPr>
                <w:rFonts w:hint="eastAsia" w:ascii="Times New Roman" w:hAnsi="Times New Roman"/>
                <w:color w:val="000000"/>
                <w:kern w:val="0"/>
                <w:sz w:val="22"/>
                <w:szCs w:val="22"/>
              </w:rPr>
              <w:t>申请核查企业房屋交易网签情况。</w:t>
            </w:r>
            <w:r>
              <w:rPr>
                <w:rFonts w:ascii="Times New Roman" w:hAnsi="Times New Roman"/>
                <w:color w:val="000000"/>
                <w:kern w:val="0"/>
                <w:sz w:val="22"/>
                <w:szCs w:val="22"/>
              </w:rPr>
              <w:t xml:space="preserve">  </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381" w:hRule="atLeast"/>
          <w:jc w:val="center"/>
        </w:trPr>
        <w:tc>
          <w:tcPr>
            <w:tcW w:w="1843"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7</w:t>
            </w:r>
          </w:p>
        </w:tc>
        <w:tc>
          <w:tcPr>
            <w:tcW w:w="7393"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需要核查的其他情况：</w:t>
            </w:r>
            <w:r>
              <w:rPr>
                <w:rFonts w:ascii="Times New Roman" w:hAnsi="Times New Roman"/>
                <w:color w:val="000000"/>
                <w:kern w:val="0"/>
                <w:sz w:val="22"/>
                <w:szCs w:val="22"/>
                <w:u w:val="single"/>
              </w:rPr>
              <w:t xml:space="preserve">                                                  </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r>
              <w:rPr>
                <w:rFonts w:hint="eastAsia" w:ascii="宋体" w:hAnsi="宋体"/>
                <w:b/>
                <w:color w:val="000000"/>
                <w:kern w:val="0"/>
                <w:sz w:val="22"/>
                <w:szCs w:val="22"/>
              </w:rPr>
              <w:t>市公安局</w:t>
            </w: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rPr>
              <w:t>8</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企业名下登记车辆情况。</w:t>
            </w:r>
            <w:r>
              <w:rPr>
                <w:rFonts w:ascii="Times New Roman" w:hAnsi="Times New Roman"/>
                <w:color w:val="000000"/>
                <w:kern w:val="0"/>
                <w:sz w:val="22"/>
                <w:szCs w:val="22"/>
              </w:rPr>
              <w:t xml:space="preserve">                                      </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rPr>
              <w:t>9</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相关车辆使用年限。</w:t>
            </w:r>
            <w:r>
              <w:rPr>
                <w:rFonts w:ascii="Times New Roman" w:hAnsi="Times New Roman"/>
                <w:color w:val="000000"/>
                <w:kern w:val="0"/>
                <w:sz w:val="22"/>
                <w:szCs w:val="22"/>
              </w:rPr>
              <w:t xml:space="preserve">                                          </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rPr>
              <w:t>10</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相关车辆查封情况。</w:t>
            </w:r>
            <w:r>
              <w:rPr>
                <w:rFonts w:ascii="Times New Roman" w:hAnsi="Times New Roman"/>
                <w:color w:val="000000"/>
                <w:kern w:val="0"/>
                <w:sz w:val="22"/>
                <w:szCs w:val="22"/>
              </w:rPr>
              <w:t xml:space="preserve">                                           </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rPr>
              <w:t>11</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相关车辆抵押、质押情况。</w:t>
            </w:r>
            <w:r>
              <w:rPr>
                <w:rFonts w:ascii="Times New Roman" w:hAnsi="Times New Roman"/>
                <w:color w:val="000000"/>
                <w:kern w:val="0"/>
                <w:sz w:val="22"/>
                <w:szCs w:val="22"/>
              </w:rPr>
              <w:t xml:space="preserve">                                      </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kern w:val="0"/>
                <w:sz w:val="22"/>
                <w:szCs w:val="22"/>
              </w:rPr>
              <w:t>12</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相关车辆违法、记分情况。</w:t>
            </w:r>
            <w:r>
              <w:rPr>
                <w:rFonts w:ascii="Times New Roman" w:hAnsi="Times New Roman"/>
                <w:color w:val="000000"/>
                <w:kern w:val="0"/>
                <w:sz w:val="22"/>
                <w:szCs w:val="22"/>
              </w:rPr>
              <w:t xml:space="preserve">                                      </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339" w:hRule="atLeast"/>
          <w:jc w:val="center"/>
        </w:trPr>
        <w:tc>
          <w:tcPr>
            <w:tcW w:w="1843"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b/>
                <w:color w:val="000000"/>
                <w:kern w:val="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13</w:t>
            </w:r>
          </w:p>
        </w:tc>
        <w:tc>
          <w:tcPr>
            <w:tcW w:w="7393"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需要核查的其他情况：</w:t>
            </w:r>
            <w:r>
              <w:rPr>
                <w:rFonts w:ascii="Times New Roman" w:hAnsi="Times New Roman"/>
                <w:color w:val="000000"/>
                <w:kern w:val="0"/>
                <w:sz w:val="22"/>
                <w:szCs w:val="22"/>
                <w:u w:val="single"/>
              </w:rPr>
              <w:t xml:space="preserve">                                                  </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val="0"/>
              <w:spacing w:line="310" w:lineRule="exact"/>
              <w:jc w:val="center"/>
              <w:textAlignment w:val="auto"/>
              <w:rPr>
                <w:rFonts w:ascii="宋体" w:hAnsi="宋体"/>
                <w:sz w:val="22"/>
                <w:szCs w:val="22"/>
              </w:rPr>
            </w:pPr>
            <w:r>
              <w:rPr>
                <w:rFonts w:hint="eastAsia" w:ascii="宋体" w:hAnsi="宋体" w:eastAsia="宋体"/>
                <w:b/>
                <w:color w:val="000000"/>
                <w:kern w:val="0"/>
                <w:sz w:val="22"/>
                <w:szCs w:val="22"/>
              </w:rPr>
              <w:t>市人社局</w:t>
            </w: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14</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kern w:val="0"/>
                <w:sz w:val="22"/>
                <w:szCs w:val="22"/>
              </w:rPr>
              <w:t>是否办理过社保登记。</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234" w:hRule="atLeast"/>
          <w:jc w:val="center"/>
        </w:trPr>
        <w:tc>
          <w:tcPr>
            <w:tcW w:w="1843"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310" w:lineRule="exact"/>
              <w:jc w:val="center"/>
              <w:rPr>
                <w:rFonts w:ascii="宋体" w:hAnsi="宋体"/>
                <w:b/>
                <w:color w:val="00000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15</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left"/>
              <w:textAlignment w:val="center"/>
              <w:rPr>
                <w:rFonts w:ascii="Times New Roman" w:hAnsi="Times New Roman"/>
                <w:color w:val="000000"/>
                <w:sz w:val="22"/>
                <w:szCs w:val="22"/>
              </w:rPr>
            </w:pPr>
            <w:r>
              <w:rPr>
                <w:rFonts w:hint="eastAsia" w:ascii="Times New Roman" w:hAnsi="Times New Roman"/>
                <w:color w:val="000000"/>
                <w:sz w:val="22"/>
                <w:szCs w:val="22"/>
              </w:rPr>
              <w:t>企业当前参保职工数量情况。</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43" w:hRule="atLeast"/>
          <w:jc w:val="center"/>
        </w:trPr>
        <w:tc>
          <w:tcPr>
            <w:tcW w:w="1843"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310" w:lineRule="exact"/>
              <w:jc w:val="center"/>
              <w:rPr>
                <w:rFonts w:ascii="宋体" w:hAnsi="宋体"/>
                <w:b/>
                <w:color w:val="00000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16</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both"/>
              <w:textAlignment w:val="center"/>
              <w:rPr>
                <w:rFonts w:ascii="Times New Roman" w:hAnsi="Times New Roman"/>
                <w:sz w:val="22"/>
                <w:szCs w:val="22"/>
              </w:rPr>
            </w:pPr>
            <w:r>
              <w:rPr>
                <w:rFonts w:ascii="Times New Roman" w:hAnsi="Times New Roman"/>
                <w:sz w:val="22"/>
                <w:szCs w:val="22"/>
              </w:rPr>
              <w:t>2023</w:t>
            </w:r>
            <w:r>
              <w:rPr>
                <w:rFonts w:hint="eastAsia" w:ascii="Times New Roman" w:hAnsi="Times New Roman"/>
                <w:sz w:val="22"/>
                <w:szCs w:val="22"/>
              </w:rPr>
              <w:t>年</w:t>
            </w:r>
            <w:r>
              <w:rPr>
                <w:rFonts w:ascii="Times New Roman" w:hAnsi="Times New Roman"/>
                <w:sz w:val="22"/>
                <w:szCs w:val="22"/>
              </w:rPr>
              <w:t>12</w:t>
            </w:r>
            <w:r>
              <w:rPr>
                <w:rFonts w:hint="eastAsia" w:ascii="Times New Roman" w:hAnsi="Times New Roman"/>
                <w:sz w:val="22"/>
                <w:szCs w:val="22"/>
              </w:rPr>
              <w:t>月</w:t>
            </w:r>
            <w:r>
              <w:rPr>
                <w:rFonts w:ascii="Times New Roman" w:hAnsi="Times New Roman"/>
                <w:sz w:val="22"/>
                <w:szCs w:val="22"/>
              </w:rPr>
              <w:t>31</w:t>
            </w:r>
            <w:r>
              <w:rPr>
                <w:rFonts w:hint="eastAsia" w:ascii="Times New Roman" w:hAnsi="Times New Roman"/>
                <w:sz w:val="22"/>
                <w:szCs w:val="22"/>
              </w:rPr>
              <w:t>日前，企业及企业当前参保职工存在的应缴未缴社会保险费。</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468" w:hRule="atLeast"/>
          <w:jc w:val="center"/>
        </w:trPr>
        <w:tc>
          <w:tcPr>
            <w:tcW w:w="1843"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310" w:lineRule="exact"/>
              <w:jc w:val="center"/>
              <w:rPr>
                <w:rFonts w:ascii="宋体" w:hAnsi="宋体"/>
                <w:b/>
                <w:color w:val="00000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17</w:t>
            </w:r>
          </w:p>
        </w:tc>
        <w:tc>
          <w:tcPr>
            <w:tcW w:w="53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both"/>
              <w:textAlignment w:val="center"/>
              <w:rPr>
                <w:rFonts w:ascii="Times New Roman" w:hAnsi="Times New Roman"/>
                <w:kern w:val="0"/>
                <w:sz w:val="22"/>
                <w:szCs w:val="22"/>
              </w:rPr>
            </w:pPr>
            <w:r>
              <w:rPr>
                <w:rFonts w:ascii="Times New Roman" w:hAnsi="Times New Roman"/>
                <w:sz w:val="22"/>
                <w:szCs w:val="22"/>
              </w:rPr>
              <w:t>2023</w:t>
            </w:r>
            <w:r>
              <w:rPr>
                <w:rFonts w:hint="eastAsia" w:ascii="Times New Roman" w:hAnsi="Times New Roman"/>
                <w:sz w:val="22"/>
                <w:szCs w:val="22"/>
              </w:rPr>
              <w:t>年</w:t>
            </w:r>
            <w:r>
              <w:rPr>
                <w:rFonts w:ascii="Times New Roman" w:hAnsi="Times New Roman"/>
                <w:sz w:val="22"/>
                <w:szCs w:val="22"/>
              </w:rPr>
              <w:t>12</w:t>
            </w:r>
            <w:r>
              <w:rPr>
                <w:rFonts w:hint="eastAsia" w:ascii="Times New Roman" w:hAnsi="Times New Roman"/>
                <w:sz w:val="22"/>
                <w:szCs w:val="22"/>
              </w:rPr>
              <w:t>月</w:t>
            </w:r>
            <w:r>
              <w:rPr>
                <w:rFonts w:ascii="Times New Roman" w:hAnsi="Times New Roman"/>
                <w:sz w:val="22"/>
                <w:szCs w:val="22"/>
              </w:rPr>
              <w:t>31</w:t>
            </w:r>
            <w:r>
              <w:rPr>
                <w:rFonts w:hint="eastAsia" w:ascii="Times New Roman" w:hAnsi="Times New Roman"/>
                <w:sz w:val="22"/>
                <w:szCs w:val="22"/>
              </w:rPr>
              <w:t>日前，</w:t>
            </w:r>
            <w:r>
              <w:rPr>
                <w:rFonts w:hint="eastAsia" w:ascii="Times New Roman" w:hAnsi="Times New Roman"/>
                <w:kern w:val="0"/>
                <w:sz w:val="22"/>
                <w:szCs w:val="22"/>
              </w:rPr>
              <w:t>查处企业职工投诉举报、办理有欠费职工带欠转移、监察部门移交转办案件等存在的应缴未缴社会保险费，工伤保险先行支付费用等。</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宋体" w:hAnsi="宋体"/>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After w:val="2"/>
          <w:wAfter w:w="289" w:type="dxa"/>
          <w:trHeight w:val="419" w:hRule="atLeast"/>
          <w:jc w:val="center"/>
        </w:trPr>
        <w:tc>
          <w:tcPr>
            <w:tcW w:w="1843"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10" w:lineRule="exact"/>
              <w:jc w:val="center"/>
              <w:rPr>
                <w:rFonts w:ascii="Times New Roman" w:hAnsi="Times New Roman"/>
                <w:b/>
                <w:color w:val="000000"/>
                <w:sz w:val="22"/>
                <w:szCs w:val="22"/>
              </w:rPr>
            </w:pPr>
          </w:p>
        </w:tc>
        <w:tc>
          <w:tcPr>
            <w:tcW w:w="79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rFonts w:ascii="Times New Roman" w:hAnsi="Times New Roman"/>
                <w:color w:val="000000"/>
                <w:sz w:val="22"/>
                <w:szCs w:val="22"/>
              </w:rPr>
            </w:pPr>
            <w:r>
              <w:rPr>
                <w:rFonts w:ascii="Times New Roman" w:hAnsi="Times New Roman"/>
                <w:color w:val="000000"/>
                <w:sz w:val="22"/>
                <w:szCs w:val="22"/>
              </w:rPr>
              <w:t>18</w:t>
            </w:r>
          </w:p>
        </w:tc>
        <w:tc>
          <w:tcPr>
            <w:tcW w:w="7393"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both"/>
              <w:textAlignment w:val="center"/>
              <w:rPr>
                <w:rFonts w:ascii="Times New Roman" w:hAnsi="Times New Roman"/>
                <w:color w:val="000000"/>
                <w:kern w:val="0"/>
                <w:sz w:val="22"/>
                <w:szCs w:val="22"/>
              </w:rPr>
            </w:pPr>
            <w:r>
              <w:rPr>
                <w:color w:val="000000"/>
                <w:kern w:val="0"/>
                <w:sz w:val="22"/>
                <w:szCs w:val="22"/>
              </w:rPr>
              <w:t>需要核查的其他情况：</w:t>
            </w:r>
            <w:r>
              <w:rPr>
                <w:color w:val="000000"/>
                <w:kern w:val="0"/>
                <w:sz w:val="22"/>
                <w:szCs w:val="22"/>
                <w:u w:val="single"/>
              </w:rPr>
              <w:t xml:space="preserve">                                               </w:t>
            </w:r>
          </w:p>
        </w:tc>
      </w:tr>
      <w:tr>
        <w:tblPrEx>
          <w:tblCellMar>
            <w:top w:w="0" w:type="dxa"/>
            <w:left w:w="0" w:type="dxa"/>
            <w:bottom w:w="0" w:type="dxa"/>
            <w:right w:w="0" w:type="dxa"/>
          </w:tblCellMar>
        </w:tblPrEx>
        <w:trPr>
          <w:gridBefore w:val="1"/>
          <w:gridAfter w:val="1"/>
          <w:wBefore w:w="257" w:type="dxa"/>
          <w:wAfter w:w="6" w:type="dxa"/>
          <w:trHeight w:val="373" w:hRule="atLeast"/>
          <w:jc w:val="center"/>
        </w:trPr>
        <w:tc>
          <w:tcPr>
            <w:tcW w:w="1870" w:type="dxa"/>
            <w:gridSpan w:val="2"/>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r>
              <w:rPr>
                <w:b/>
                <w:color w:val="000000"/>
                <w:kern w:val="0"/>
                <w:sz w:val="22"/>
                <w:szCs w:val="22"/>
              </w:rPr>
              <w:t>市医保局</w:t>
            </w:r>
          </w:p>
        </w:tc>
        <w:tc>
          <w:tcPr>
            <w:tcW w:w="792"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sz w:val="22"/>
                <w:szCs w:val="22"/>
              </w:rPr>
            </w:pPr>
            <w:r>
              <w:rPr>
                <w:color w:val="000000"/>
                <w:sz w:val="22"/>
                <w:szCs w:val="22"/>
              </w:rPr>
              <w:t>19</w:t>
            </w:r>
          </w:p>
        </w:tc>
        <w:tc>
          <w:tcPr>
            <w:tcW w:w="5375"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color w:val="000000"/>
                <w:kern w:val="0"/>
                <w:sz w:val="22"/>
                <w:szCs w:val="22"/>
              </w:rPr>
            </w:pPr>
            <w:r>
              <w:rPr>
                <w:color w:val="000000"/>
                <w:kern w:val="0"/>
                <w:sz w:val="22"/>
                <w:szCs w:val="22"/>
              </w:rPr>
              <w:t>是否办理过医保登记。</w:t>
            </w:r>
          </w:p>
        </w:tc>
        <w:tc>
          <w:tcPr>
            <w:tcW w:w="201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449" w:hRule="atLeast"/>
          <w:jc w:val="center"/>
        </w:trPr>
        <w:tc>
          <w:tcPr>
            <w:tcW w:w="187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sz w:val="22"/>
                <w:szCs w:val="22"/>
              </w:rPr>
            </w:pPr>
            <w:r>
              <w:rPr>
                <w:color w:val="000000"/>
                <w:sz w:val="22"/>
                <w:szCs w:val="22"/>
              </w:rPr>
              <w:t>20</w:t>
            </w:r>
          </w:p>
        </w:tc>
        <w:tc>
          <w:tcPr>
            <w:tcW w:w="5375"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color w:val="000000"/>
                <w:kern w:val="0"/>
                <w:sz w:val="22"/>
                <w:szCs w:val="22"/>
              </w:rPr>
            </w:pPr>
            <w:r>
              <w:rPr>
                <w:color w:val="000000"/>
                <w:sz w:val="22"/>
                <w:szCs w:val="22"/>
              </w:rPr>
              <w:t>企业当前参保职工数量情况。</w:t>
            </w:r>
          </w:p>
        </w:tc>
        <w:tc>
          <w:tcPr>
            <w:tcW w:w="201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679" w:hRule="atLeast"/>
          <w:jc w:val="center"/>
        </w:trPr>
        <w:tc>
          <w:tcPr>
            <w:tcW w:w="187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sz w:val="22"/>
                <w:szCs w:val="22"/>
              </w:rPr>
            </w:pPr>
            <w:r>
              <w:rPr>
                <w:color w:val="000000"/>
                <w:sz w:val="22"/>
                <w:szCs w:val="22"/>
              </w:rPr>
              <w:t>21</w:t>
            </w:r>
          </w:p>
        </w:tc>
        <w:tc>
          <w:tcPr>
            <w:tcW w:w="5375" w:type="dxa"/>
            <w:gridSpan w:val="3"/>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color w:val="000000"/>
                <w:kern w:val="0"/>
                <w:sz w:val="22"/>
                <w:szCs w:val="22"/>
              </w:rPr>
            </w:pPr>
            <w:r>
              <w:rPr>
                <w:sz w:val="22"/>
                <w:szCs w:val="22"/>
              </w:rPr>
              <w:t>2023年12月31日前，企业及企业当前参保职工存在的应缴未缴医疗保险费。</w:t>
            </w:r>
          </w:p>
        </w:tc>
        <w:tc>
          <w:tcPr>
            <w:tcW w:w="2017" w:type="dxa"/>
            <w:gridSpan w:val="2"/>
            <w:tcBorders>
              <w:top w:val="single" w:color="000000" w:sz="4" w:space="0"/>
              <w:left w:val="single" w:color="auto" w:sz="4" w:space="0"/>
              <w:right w:val="single" w:color="000000"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383" w:hRule="atLeast"/>
          <w:jc w:val="center"/>
        </w:trPr>
        <w:tc>
          <w:tcPr>
            <w:tcW w:w="187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sz w:val="22"/>
                <w:szCs w:val="22"/>
              </w:rPr>
            </w:pPr>
            <w:r>
              <w:rPr>
                <w:color w:val="000000"/>
                <w:kern w:val="0"/>
                <w:sz w:val="22"/>
                <w:szCs w:val="22"/>
              </w:rPr>
              <w:t>22</w:t>
            </w:r>
          </w:p>
        </w:tc>
        <w:tc>
          <w:tcPr>
            <w:tcW w:w="73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color w:val="000000"/>
                <w:kern w:val="0"/>
                <w:sz w:val="22"/>
                <w:szCs w:val="22"/>
              </w:rPr>
            </w:pPr>
            <w:r>
              <w:rPr>
                <w:color w:val="000000"/>
                <w:kern w:val="0"/>
                <w:sz w:val="22"/>
                <w:szCs w:val="22"/>
              </w:rPr>
              <w:t>需要核查的其他情况：</w:t>
            </w:r>
            <w:r>
              <w:rPr>
                <w:color w:val="000000"/>
                <w:kern w:val="0"/>
                <w:sz w:val="22"/>
                <w:szCs w:val="22"/>
                <w:u w:val="single"/>
              </w:rPr>
              <w:t xml:space="preserve">                                               </w:t>
            </w:r>
          </w:p>
        </w:tc>
      </w:tr>
      <w:tr>
        <w:tblPrEx>
          <w:tblCellMar>
            <w:top w:w="0" w:type="dxa"/>
            <w:left w:w="0" w:type="dxa"/>
            <w:bottom w:w="0" w:type="dxa"/>
            <w:right w:w="0" w:type="dxa"/>
          </w:tblCellMar>
        </w:tblPrEx>
        <w:trPr>
          <w:gridBefore w:val="1"/>
          <w:gridAfter w:val="1"/>
          <w:wBefore w:w="257" w:type="dxa"/>
          <w:wAfter w:w="6" w:type="dxa"/>
          <w:trHeight w:val="234" w:hRule="atLeast"/>
          <w:jc w:val="center"/>
        </w:trPr>
        <w:tc>
          <w:tcPr>
            <w:tcW w:w="1870" w:type="dxa"/>
            <w:gridSpan w:val="2"/>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r>
              <w:rPr>
                <w:b/>
                <w:color w:val="000000"/>
                <w:kern w:val="0"/>
                <w:sz w:val="22"/>
                <w:szCs w:val="22"/>
              </w:rPr>
              <w:t>市公积金管理中心</w:t>
            </w: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23</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是否开立过公积金账户。</w:t>
            </w:r>
          </w:p>
        </w:tc>
        <w:tc>
          <w:tcPr>
            <w:tcW w:w="20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234" w:hRule="atLeast"/>
          <w:jc w:val="center"/>
        </w:trPr>
        <w:tc>
          <w:tcPr>
            <w:tcW w:w="1870"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24</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公积金账户内缴存人员数量情况。</w:t>
            </w:r>
          </w:p>
        </w:tc>
        <w:tc>
          <w:tcPr>
            <w:tcW w:w="20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234" w:hRule="atLeast"/>
          <w:jc w:val="center"/>
        </w:trPr>
        <w:tc>
          <w:tcPr>
            <w:tcW w:w="1870"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25</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公积金账户内缴存人员缴至月份、单位月缴存额。</w:t>
            </w:r>
          </w:p>
        </w:tc>
        <w:tc>
          <w:tcPr>
            <w:tcW w:w="20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234" w:hRule="atLeast"/>
          <w:jc w:val="center"/>
        </w:trPr>
        <w:tc>
          <w:tcPr>
            <w:tcW w:w="1870"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26</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是否存在在办投诉案件、未缴罚款及加处罚金情况。</w:t>
            </w:r>
          </w:p>
        </w:tc>
        <w:tc>
          <w:tcPr>
            <w:tcW w:w="20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465" w:hRule="atLeast"/>
          <w:jc w:val="center"/>
        </w:trPr>
        <w:tc>
          <w:tcPr>
            <w:tcW w:w="1870"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27</w:t>
            </w:r>
          </w:p>
        </w:tc>
        <w:tc>
          <w:tcPr>
            <w:tcW w:w="7392"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需要核查的其他情况：</w:t>
            </w:r>
            <w:r>
              <w:rPr>
                <w:color w:val="000000"/>
                <w:kern w:val="0"/>
                <w:sz w:val="22"/>
                <w:szCs w:val="22"/>
                <w:u w:val="single"/>
              </w:rPr>
              <w:t xml:space="preserve">                                               </w:t>
            </w:r>
          </w:p>
        </w:tc>
      </w:tr>
      <w:tr>
        <w:tblPrEx>
          <w:tblCellMar>
            <w:top w:w="0" w:type="dxa"/>
            <w:left w:w="0" w:type="dxa"/>
            <w:bottom w:w="0" w:type="dxa"/>
            <w:right w:w="0" w:type="dxa"/>
          </w:tblCellMar>
        </w:tblPrEx>
        <w:trPr>
          <w:gridBefore w:val="1"/>
          <w:gridAfter w:val="1"/>
          <w:wBefore w:w="257" w:type="dxa"/>
          <w:wAfter w:w="6" w:type="dxa"/>
          <w:trHeight w:val="506" w:hRule="atLeast"/>
          <w:jc w:val="center"/>
        </w:trPr>
        <w:tc>
          <w:tcPr>
            <w:tcW w:w="1870" w:type="dxa"/>
            <w:gridSpan w:val="2"/>
            <w:vMerge w:val="restart"/>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r>
              <w:rPr>
                <w:b/>
                <w:color w:val="000000"/>
                <w:kern w:val="0"/>
                <w:sz w:val="22"/>
                <w:szCs w:val="22"/>
              </w:rPr>
              <w:t>市税务局</w:t>
            </w: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28</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2024年1月1日以后，</w:t>
            </w:r>
            <w:r>
              <w:rPr>
                <w:sz w:val="22"/>
                <w:szCs w:val="22"/>
              </w:rPr>
              <w:t>企业及企业当前参保职工存在的应缴未缴社会保险费、医疗保险费。</w:t>
            </w:r>
          </w:p>
        </w:tc>
        <w:tc>
          <w:tcPr>
            <w:tcW w:w="201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43" w:hRule="atLeast"/>
          <w:jc w:val="center"/>
        </w:trPr>
        <w:tc>
          <w:tcPr>
            <w:tcW w:w="1870"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29</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企业纳税缴税情况信息核查。</w:t>
            </w:r>
          </w:p>
        </w:tc>
        <w:tc>
          <w:tcPr>
            <w:tcW w:w="201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400" w:hRule="atLeast"/>
          <w:jc w:val="center"/>
        </w:trPr>
        <w:tc>
          <w:tcPr>
            <w:tcW w:w="1870"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30</w:t>
            </w:r>
          </w:p>
        </w:tc>
        <w:tc>
          <w:tcPr>
            <w:tcW w:w="7392"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rFonts w:eastAsia="仿宋_GB2312"/>
              </w:rPr>
            </w:pPr>
            <w:r>
              <w:rPr>
                <w:color w:val="000000"/>
                <w:kern w:val="0"/>
                <w:sz w:val="22"/>
                <w:szCs w:val="22"/>
              </w:rPr>
              <w:t>需要核查的其他情况：</w:t>
            </w:r>
            <w:r>
              <w:rPr>
                <w:color w:val="000000"/>
                <w:kern w:val="0"/>
                <w:sz w:val="22"/>
                <w:szCs w:val="22"/>
                <w:u w:val="single"/>
              </w:rPr>
              <w:t xml:space="preserve">                                               </w:t>
            </w:r>
          </w:p>
        </w:tc>
      </w:tr>
      <w:tr>
        <w:tblPrEx>
          <w:tblCellMar>
            <w:top w:w="0" w:type="dxa"/>
            <w:left w:w="0" w:type="dxa"/>
            <w:bottom w:w="0" w:type="dxa"/>
            <w:right w:w="0" w:type="dxa"/>
          </w:tblCellMar>
        </w:tblPrEx>
        <w:trPr>
          <w:gridBefore w:val="1"/>
          <w:gridAfter w:val="1"/>
          <w:wBefore w:w="257" w:type="dxa"/>
          <w:wAfter w:w="6" w:type="dxa"/>
          <w:trHeight w:val="260" w:hRule="atLeast"/>
          <w:jc w:val="center"/>
        </w:trPr>
        <w:tc>
          <w:tcPr>
            <w:tcW w:w="1870" w:type="dxa"/>
            <w:gridSpan w:val="2"/>
            <w:vMerge w:val="restart"/>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b/>
                <w:color w:val="000000"/>
                <w:kern w:val="0"/>
                <w:sz w:val="22"/>
                <w:szCs w:val="22"/>
              </w:rPr>
            </w:pPr>
            <w:r>
              <w:rPr>
                <w:b/>
                <w:color w:val="000000"/>
                <w:kern w:val="0"/>
                <w:sz w:val="22"/>
                <w:szCs w:val="22"/>
              </w:rPr>
              <w:t>天津海关</w:t>
            </w: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31</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企业通过天津海关申报但未纳税缴税情况。</w:t>
            </w:r>
          </w:p>
        </w:tc>
        <w:tc>
          <w:tcPr>
            <w:tcW w:w="201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334" w:hRule="atLeast"/>
          <w:jc w:val="center"/>
        </w:trPr>
        <w:tc>
          <w:tcPr>
            <w:tcW w:w="1870"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32</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货物通关情况。</w:t>
            </w:r>
          </w:p>
        </w:tc>
        <w:tc>
          <w:tcPr>
            <w:tcW w:w="201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334" w:hRule="atLeast"/>
          <w:jc w:val="center"/>
        </w:trPr>
        <w:tc>
          <w:tcPr>
            <w:tcW w:w="1870"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33</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查扣、查封情况。</w:t>
            </w:r>
          </w:p>
        </w:tc>
        <w:tc>
          <w:tcPr>
            <w:tcW w:w="201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334" w:hRule="atLeast"/>
          <w:jc w:val="center"/>
        </w:trPr>
        <w:tc>
          <w:tcPr>
            <w:tcW w:w="1870"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34</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保证金缴纳情况。</w:t>
            </w:r>
          </w:p>
        </w:tc>
        <w:tc>
          <w:tcPr>
            <w:tcW w:w="201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334" w:hRule="atLeast"/>
          <w:jc w:val="center"/>
        </w:trPr>
        <w:tc>
          <w:tcPr>
            <w:tcW w:w="1870"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35</w:t>
            </w:r>
          </w:p>
        </w:tc>
        <w:tc>
          <w:tcPr>
            <w:tcW w:w="5375"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海关监管的保税货物情况</w:t>
            </w:r>
          </w:p>
        </w:tc>
        <w:tc>
          <w:tcPr>
            <w:tcW w:w="201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jc w:val="center"/>
              <w:textAlignment w:val="center"/>
              <w:rPr>
                <w:color w:val="000000"/>
                <w:kern w:val="0"/>
                <w:sz w:val="22"/>
                <w:szCs w:val="22"/>
              </w:rPr>
            </w:pPr>
            <w:r>
              <w:rPr>
                <w:rFonts w:hint="eastAsia" w:ascii="宋体" w:hAnsi="宋体"/>
                <w:color w:val="000000"/>
                <w:kern w:val="0"/>
                <w:sz w:val="22"/>
                <w:szCs w:val="22"/>
              </w:rPr>
              <w:t>□</w:t>
            </w:r>
          </w:p>
        </w:tc>
      </w:tr>
      <w:tr>
        <w:tblPrEx>
          <w:tblCellMar>
            <w:top w:w="0" w:type="dxa"/>
            <w:left w:w="0" w:type="dxa"/>
            <w:bottom w:w="0" w:type="dxa"/>
            <w:right w:w="0" w:type="dxa"/>
          </w:tblCellMar>
        </w:tblPrEx>
        <w:trPr>
          <w:gridBefore w:val="1"/>
          <w:gridAfter w:val="1"/>
          <w:wBefore w:w="257" w:type="dxa"/>
          <w:wAfter w:w="6" w:type="dxa"/>
          <w:trHeight w:val="474" w:hRule="atLeast"/>
          <w:jc w:val="center"/>
        </w:trPr>
        <w:tc>
          <w:tcPr>
            <w:tcW w:w="1870"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10" w:lineRule="exact"/>
              <w:textAlignment w:val="center"/>
              <w:rPr>
                <w:b/>
                <w:color w:val="000000"/>
                <w:kern w:val="0"/>
                <w:sz w:val="22"/>
                <w:szCs w:val="22"/>
              </w:rPr>
            </w:pPr>
          </w:p>
        </w:tc>
        <w:tc>
          <w:tcPr>
            <w:tcW w:w="79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10" w:lineRule="exact"/>
              <w:jc w:val="center"/>
              <w:textAlignment w:val="center"/>
              <w:rPr>
                <w:color w:val="000000"/>
                <w:kern w:val="0"/>
                <w:sz w:val="22"/>
                <w:szCs w:val="22"/>
              </w:rPr>
            </w:pPr>
            <w:r>
              <w:rPr>
                <w:color w:val="000000"/>
                <w:kern w:val="0"/>
                <w:sz w:val="22"/>
                <w:szCs w:val="22"/>
              </w:rPr>
              <w:t>36</w:t>
            </w:r>
          </w:p>
        </w:tc>
        <w:tc>
          <w:tcPr>
            <w:tcW w:w="7392"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310" w:lineRule="exact"/>
              <w:textAlignment w:val="center"/>
              <w:rPr>
                <w:color w:val="000000"/>
                <w:kern w:val="0"/>
                <w:sz w:val="22"/>
                <w:szCs w:val="22"/>
              </w:rPr>
            </w:pPr>
            <w:r>
              <w:rPr>
                <w:color w:val="000000"/>
                <w:kern w:val="0"/>
                <w:sz w:val="22"/>
                <w:szCs w:val="22"/>
              </w:rPr>
              <w:t>需要核查的其他情况：</w:t>
            </w:r>
            <w:r>
              <w:rPr>
                <w:color w:val="000000"/>
                <w:kern w:val="0"/>
                <w:sz w:val="22"/>
                <w:szCs w:val="22"/>
                <w:u w:val="single"/>
              </w:rPr>
              <w:t xml:space="preserve">                                               </w:t>
            </w:r>
          </w:p>
        </w:tc>
      </w:tr>
      <w:tr>
        <w:tblPrEx>
          <w:tblCellMar>
            <w:top w:w="0" w:type="dxa"/>
            <w:left w:w="0" w:type="dxa"/>
            <w:bottom w:w="0" w:type="dxa"/>
            <w:right w:w="0" w:type="dxa"/>
          </w:tblCellMar>
        </w:tblPrEx>
        <w:trPr>
          <w:gridBefore w:val="1"/>
          <w:wBefore w:w="257" w:type="dxa"/>
          <w:trHeight w:val="2303" w:hRule="atLeast"/>
          <w:jc w:val="center"/>
        </w:trPr>
        <w:tc>
          <w:tcPr>
            <w:tcW w:w="100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宋体" w:hAnsi="宋体"/>
                <w:color w:val="000000"/>
                <w:kern w:val="0"/>
                <w:sz w:val="22"/>
                <w:szCs w:val="22"/>
              </w:rPr>
            </w:pPr>
            <w:r>
              <w:rPr>
                <w:rFonts w:hint="eastAsia" w:ascii="宋体" w:hAnsi="宋体"/>
                <w:color w:val="000000"/>
                <w:kern w:val="0"/>
                <w:sz w:val="22"/>
                <w:szCs w:val="22"/>
              </w:rPr>
              <w:t>申请人：（管理人〈清算组〉印鉴）</w:t>
            </w:r>
          </w:p>
          <w:p>
            <w:pPr>
              <w:pStyle w:val="2"/>
            </w:pPr>
          </w:p>
          <w:p>
            <w:pPr>
              <w:pStyle w:val="2"/>
            </w:pPr>
          </w:p>
          <w:p>
            <w:pPr>
              <w:pStyle w:val="2"/>
            </w:pPr>
          </w:p>
          <w:p>
            <w:pPr>
              <w:pStyle w:val="2"/>
            </w:pPr>
          </w:p>
          <w:p>
            <w:pPr>
              <w:pStyle w:val="2"/>
              <w:widowControl/>
              <w:textAlignment w:val="center"/>
              <w:rPr>
                <w:rFonts w:ascii="宋体" w:hAnsi="宋体"/>
                <w:color w:val="000000"/>
                <w:sz w:val="22"/>
                <w:szCs w:val="22"/>
              </w:rPr>
            </w:pPr>
          </w:p>
        </w:tc>
      </w:tr>
      <w:tr>
        <w:tblPrEx>
          <w:tblCellMar>
            <w:top w:w="0" w:type="dxa"/>
            <w:left w:w="0" w:type="dxa"/>
            <w:bottom w:w="0" w:type="dxa"/>
            <w:right w:w="0" w:type="dxa"/>
          </w:tblCellMar>
        </w:tblPrEx>
        <w:trPr>
          <w:gridBefore w:val="1"/>
          <w:wBefore w:w="257" w:type="dxa"/>
          <w:trHeight w:val="2096" w:hRule="atLeast"/>
          <w:jc w:val="center"/>
        </w:trPr>
        <w:tc>
          <w:tcPr>
            <w:tcW w:w="1006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10" w:lineRule="exact"/>
              <w:textAlignment w:val="center"/>
              <w:rPr>
                <w:rFonts w:ascii="宋体" w:hAnsi="宋体"/>
                <w:color w:val="000000"/>
                <w:kern w:val="0"/>
                <w:sz w:val="22"/>
                <w:szCs w:val="22"/>
              </w:rPr>
            </w:pPr>
            <w:r>
              <w:rPr>
                <w:rFonts w:hint="eastAsia" w:ascii="宋体" w:hAnsi="宋体"/>
                <w:color w:val="000000"/>
                <w:kern w:val="0"/>
                <w:sz w:val="22"/>
                <w:szCs w:val="22"/>
              </w:rPr>
              <w:t>经办人（签字）：</w:t>
            </w:r>
          </w:p>
          <w:p>
            <w:pPr>
              <w:widowControl/>
              <w:spacing w:line="310" w:lineRule="exact"/>
              <w:ind w:firstLine="4400" w:firstLineChars="2000"/>
              <w:textAlignment w:val="center"/>
              <w:rPr>
                <w:rFonts w:ascii="宋体" w:hAnsi="宋体"/>
                <w:color w:val="000000"/>
                <w:kern w:val="0"/>
                <w:sz w:val="22"/>
                <w:szCs w:val="22"/>
              </w:rPr>
            </w:pPr>
          </w:p>
          <w:p>
            <w:pPr>
              <w:pStyle w:val="2"/>
            </w:pPr>
          </w:p>
          <w:p>
            <w:pPr>
              <w:pStyle w:val="2"/>
            </w:pPr>
          </w:p>
          <w:p>
            <w:pPr>
              <w:pStyle w:val="2"/>
              <w:widowControl/>
              <w:ind w:firstLine="4400" w:firstLineChars="2000"/>
              <w:textAlignment w:val="center"/>
              <w:rPr>
                <w:rFonts w:ascii="宋体" w:hAnsi="宋体"/>
                <w:color w:val="000000"/>
                <w:kern w:val="0"/>
                <w:sz w:val="22"/>
                <w:szCs w:val="22"/>
              </w:rPr>
            </w:pPr>
          </w:p>
          <w:p>
            <w:pPr>
              <w:widowControl/>
              <w:spacing w:line="310" w:lineRule="exact"/>
              <w:ind w:firstLine="7480" w:firstLineChars="3400"/>
              <w:textAlignment w:val="center"/>
              <w:rPr>
                <w:rFonts w:ascii="宋体" w:hAnsi="宋体"/>
                <w:color w:val="000000"/>
                <w:sz w:val="22"/>
                <w:szCs w:val="22"/>
              </w:rPr>
            </w:pPr>
            <w:r>
              <w:rPr>
                <w:rFonts w:hint="eastAsia" w:ascii="宋体" w:hAnsi="宋体"/>
                <w:color w:val="000000"/>
                <w:kern w:val="0"/>
                <w:sz w:val="22"/>
                <w:szCs w:val="22"/>
              </w:rPr>
              <w:t>年     月     日</w:t>
            </w:r>
          </w:p>
        </w:tc>
      </w:tr>
    </w:tbl>
    <w:p>
      <w:pPr>
        <w:widowControl/>
        <w:spacing w:line="310" w:lineRule="exact"/>
        <w:ind w:firstLine="660" w:firstLineChars="300"/>
        <w:textAlignment w:val="center"/>
        <w:rPr>
          <w:rFonts w:ascii="宋体" w:hAnsi="宋体"/>
          <w:color w:val="FF0000"/>
          <w:kern w:val="0"/>
          <w:sz w:val="22"/>
          <w:szCs w:val="22"/>
        </w:rPr>
      </w:pPr>
    </w:p>
    <w:p>
      <w:pPr>
        <w:widowControl/>
        <w:spacing w:line="340" w:lineRule="exact"/>
        <w:ind w:firstLine="660" w:firstLineChars="300"/>
        <w:textAlignment w:val="center"/>
        <w:rPr>
          <w:rFonts w:ascii="宋体" w:hAnsi="宋体"/>
          <w:color w:val="000000"/>
          <w:kern w:val="0"/>
          <w:sz w:val="22"/>
          <w:szCs w:val="22"/>
        </w:rPr>
      </w:pPr>
      <w:r>
        <w:rPr>
          <w:rFonts w:hint="eastAsia" w:ascii="宋体" w:hAnsi="宋体"/>
          <w:color w:val="000000"/>
          <w:kern w:val="0"/>
          <w:sz w:val="22"/>
          <w:szCs w:val="22"/>
        </w:rPr>
        <w:t>注：</w:t>
      </w:r>
      <w:r>
        <w:rPr>
          <w:color w:val="000000"/>
          <w:kern w:val="0"/>
          <w:sz w:val="22"/>
          <w:szCs w:val="22"/>
        </w:rPr>
        <w:t>1.请</w:t>
      </w:r>
      <w:r>
        <w:rPr>
          <w:rFonts w:hint="eastAsia" w:ascii="宋体" w:hAnsi="宋体"/>
          <w:color w:val="000000"/>
          <w:kern w:val="0"/>
          <w:sz w:val="22"/>
          <w:szCs w:val="22"/>
        </w:rPr>
        <w:t>在“□”标识内划“</w:t>
      </w:r>
      <w:r>
        <w:rPr>
          <w:rFonts w:ascii="宋体" w:hAnsi="宋体"/>
          <w:color w:val="000000"/>
          <w:kern w:val="0"/>
          <w:sz w:val="22"/>
          <w:szCs w:val="22"/>
        </w:rPr>
        <w:t>√</w:t>
      </w:r>
      <w:r>
        <w:rPr>
          <w:rFonts w:hint="eastAsia" w:ascii="宋体" w:hAnsi="宋体"/>
          <w:color w:val="000000"/>
          <w:kern w:val="0"/>
          <w:sz w:val="22"/>
          <w:szCs w:val="22"/>
        </w:rPr>
        <w:t>”；</w:t>
      </w:r>
    </w:p>
    <w:p>
      <w:pPr>
        <w:widowControl/>
        <w:spacing w:line="340" w:lineRule="exact"/>
        <w:ind w:firstLine="1100" w:firstLineChars="500"/>
        <w:textAlignment w:val="center"/>
        <w:rPr>
          <w:rFonts w:ascii="宋体" w:hAnsi="宋体"/>
          <w:color w:val="000000"/>
          <w:kern w:val="0"/>
          <w:sz w:val="22"/>
          <w:szCs w:val="22"/>
        </w:rPr>
      </w:pPr>
      <w:r>
        <w:rPr>
          <w:color w:val="000000"/>
          <w:kern w:val="0"/>
          <w:sz w:val="22"/>
          <w:szCs w:val="22"/>
        </w:rPr>
        <w:t>2.申</w:t>
      </w:r>
      <w:r>
        <w:rPr>
          <w:rFonts w:hint="eastAsia" w:ascii="宋体" w:hAnsi="宋体"/>
          <w:color w:val="000000"/>
          <w:kern w:val="0"/>
          <w:sz w:val="22"/>
          <w:szCs w:val="22"/>
        </w:rPr>
        <w:t>请人承诺上述信息不用于本案之外的其他用途，不向除本案受理人民法院外的第三方提供；</w:t>
      </w:r>
    </w:p>
    <w:p>
      <w:pPr>
        <w:widowControl/>
        <w:spacing w:line="340" w:lineRule="exact"/>
        <w:textAlignment w:val="center"/>
        <w:rPr>
          <w:rFonts w:ascii="黑体" w:hAnsi="黑体" w:eastAsia="黑体" w:cs="黑体"/>
          <w:sz w:val="32"/>
          <w:szCs w:val="32"/>
        </w:rPr>
      </w:pPr>
      <w:r>
        <w:rPr>
          <w:rFonts w:hint="eastAsia" w:ascii="宋体" w:hAnsi="宋体"/>
          <w:color w:val="000000"/>
          <w:kern w:val="0"/>
          <w:sz w:val="22"/>
          <w:szCs w:val="22"/>
        </w:rPr>
        <w:t xml:space="preserve">          </w:t>
      </w:r>
      <w:r>
        <w:rPr>
          <w:color w:val="000000"/>
          <w:kern w:val="0"/>
          <w:sz w:val="22"/>
          <w:szCs w:val="22"/>
        </w:rPr>
        <w:t>3.此</w:t>
      </w:r>
      <w:r>
        <w:rPr>
          <w:rFonts w:hint="eastAsia" w:ascii="宋体" w:hAnsi="宋体"/>
          <w:color w:val="000000"/>
          <w:kern w:val="0"/>
          <w:sz w:val="22"/>
          <w:szCs w:val="22"/>
        </w:rPr>
        <w:t>申请表仅限于天津市政务服务中心、天津网上办事大厅经办业务。</w:t>
      </w:r>
    </w:p>
    <w:p>
      <w:pPr>
        <w:jc w:val="both"/>
        <w:rPr>
          <w:b/>
          <w:color w:val="000000"/>
          <w:sz w:val="22"/>
          <w:szCs w:val="22"/>
        </w:rPr>
      </w:pPr>
    </w:p>
    <w:p>
      <w:pPr>
        <w:jc w:val="center"/>
        <w:rPr>
          <w:rFonts w:ascii="宋体" w:hAnsi="宋体"/>
          <w:b/>
          <w:color w:val="000000"/>
          <w:sz w:val="22"/>
          <w:szCs w:val="22"/>
        </w:rPr>
        <w:sectPr>
          <w:footerReference r:id="rId6" w:type="default"/>
          <w:footerReference r:id="rId7" w:type="even"/>
          <w:pgSz w:w="11906" w:h="16838"/>
          <w:pgMar w:top="850" w:right="567" w:bottom="680" w:left="567" w:header="851" w:footer="945" w:gutter="0"/>
          <w:cols w:space="0" w:num="1"/>
          <w:docGrid w:type="lines" w:linePitch="312" w:charSpace="0"/>
        </w:sectPr>
      </w:pPr>
    </w:p>
    <w:p>
      <w:pPr>
        <w:spacing w:line="579" w:lineRule="exact"/>
        <w:rPr>
          <w:rFonts w:eastAsia="黑体"/>
          <w:sz w:val="32"/>
          <w:szCs w:val="32"/>
        </w:rPr>
      </w:pPr>
      <w:r>
        <w:rPr>
          <w:rFonts w:hint="eastAsia" w:eastAsia="黑体"/>
          <w:sz w:val="32"/>
          <w:szCs w:val="32"/>
        </w:rPr>
        <w:t>附件</w:t>
      </w:r>
      <w:r>
        <w:rPr>
          <w:rFonts w:eastAsia="黑体"/>
          <w:sz w:val="32"/>
          <w:szCs w:val="32"/>
        </w:rPr>
        <w:t>2</w:t>
      </w:r>
    </w:p>
    <w:p>
      <w:pPr>
        <w:spacing w:line="579" w:lineRule="exact"/>
        <w:rPr>
          <w:rFonts w:ascii="黑体" w:hAnsi="黑体" w:eastAsia="黑体" w:cs="黑体"/>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企业破产信息核查“一件事”情况表</w:t>
      </w:r>
    </w:p>
    <w:p/>
    <w:tbl>
      <w:tblPr>
        <w:tblStyle w:val="16"/>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65"/>
        <w:gridCol w:w="2127"/>
        <w:gridCol w:w="1314"/>
        <w:gridCol w:w="177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65"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2165" w:type="dxa"/>
            <w:vAlign w:val="center"/>
          </w:tcPr>
          <w:p>
            <w:pPr>
              <w:jc w:val="center"/>
              <w:rPr>
                <w:rFonts w:ascii="黑体" w:hAnsi="黑体" w:eastAsia="黑体" w:cs="黑体"/>
                <w:sz w:val="24"/>
              </w:rPr>
            </w:pPr>
            <w:r>
              <w:rPr>
                <w:rFonts w:hint="eastAsia" w:ascii="黑体" w:hAnsi="黑体" w:eastAsia="黑体" w:cs="黑体"/>
                <w:sz w:val="24"/>
              </w:rPr>
              <w:t>事项名称</w:t>
            </w:r>
          </w:p>
        </w:tc>
        <w:tc>
          <w:tcPr>
            <w:tcW w:w="2127" w:type="dxa"/>
            <w:vAlign w:val="center"/>
          </w:tcPr>
          <w:p>
            <w:pPr>
              <w:jc w:val="center"/>
              <w:rPr>
                <w:rFonts w:ascii="黑体" w:hAnsi="黑体" w:eastAsia="黑体" w:cs="黑体"/>
                <w:sz w:val="24"/>
              </w:rPr>
            </w:pPr>
            <w:r>
              <w:rPr>
                <w:rFonts w:hint="eastAsia" w:ascii="黑体" w:hAnsi="黑体" w:eastAsia="黑体" w:cs="黑体"/>
                <w:sz w:val="24"/>
              </w:rPr>
              <w:t>核查部门</w:t>
            </w:r>
          </w:p>
        </w:tc>
        <w:tc>
          <w:tcPr>
            <w:tcW w:w="1314" w:type="dxa"/>
            <w:vAlign w:val="center"/>
          </w:tcPr>
          <w:p>
            <w:pPr>
              <w:jc w:val="center"/>
              <w:rPr>
                <w:rFonts w:ascii="黑体" w:hAnsi="黑体" w:eastAsia="黑体" w:cs="黑体"/>
                <w:sz w:val="24"/>
              </w:rPr>
            </w:pPr>
            <w:r>
              <w:rPr>
                <w:rFonts w:hint="eastAsia" w:ascii="黑体" w:hAnsi="黑体" w:eastAsia="黑体" w:cs="黑体"/>
                <w:sz w:val="24"/>
              </w:rPr>
              <w:t>办理时限</w:t>
            </w:r>
          </w:p>
        </w:tc>
        <w:tc>
          <w:tcPr>
            <w:tcW w:w="1771" w:type="dxa"/>
            <w:vAlign w:val="center"/>
          </w:tcPr>
          <w:p>
            <w:pPr>
              <w:jc w:val="center"/>
              <w:rPr>
                <w:rFonts w:ascii="黑体" w:hAnsi="黑体" w:eastAsia="黑体" w:cs="黑体"/>
                <w:sz w:val="24"/>
              </w:rPr>
            </w:pPr>
            <w:r>
              <w:rPr>
                <w:rFonts w:hint="eastAsia" w:ascii="黑体" w:hAnsi="黑体" w:eastAsia="黑体" w:cs="黑体"/>
                <w:sz w:val="24"/>
              </w:rPr>
              <w:t>管理人</w:t>
            </w:r>
          </w:p>
          <w:p>
            <w:pPr>
              <w:jc w:val="center"/>
              <w:rPr>
                <w:rFonts w:ascii="黑体" w:hAnsi="黑体" w:eastAsia="黑体" w:cs="黑体"/>
                <w:sz w:val="24"/>
              </w:rPr>
            </w:pPr>
            <w:r>
              <w:rPr>
                <w:rFonts w:hint="eastAsia" w:ascii="黑体" w:hAnsi="黑体" w:eastAsia="黑体" w:cs="黑体"/>
                <w:sz w:val="24"/>
              </w:rPr>
              <w:t>办理要件</w:t>
            </w:r>
          </w:p>
        </w:tc>
        <w:tc>
          <w:tcPr>
            <w:tcW w:w="1842" w:type="dxa"/>
            <w:vAlign w:val="center"/>
          </w:tcPr>
          <w:p>
            <w:pPr>
              <w:jc w:val="center"/>
              <w:rPr>
                <w:rFonts w:ascii="黑体" w:hAnsi="黑体" w:eastAsia="黑体" w:cs="黑体"/>
                <w:sz w:val="24"/>
              </w:rPr>
            </w:pPr>
            <w:r>
              <w:rPr>
                <w:rFonts w:hint="eastAsia" w:ascii="黑体" w:hAnsi="黑体" w:eastAsia="黑体" w:cs="黑体"/>
                <w:sz w:val="24"/>
              </w:rPr>
              <w:t>清算组</w:t>
            </w:r>
          </w:p>
          <w:p>
            <w:pPr>
              <w:jc w:val="center"/>
              <w:rPr>
                <w:rFonts w:ascii="黑体" w:hAnsi="黑体" w:eastAsia="黑体" w:cs="黑体"/>
                <w:sz w:val="24"/>
              </w:rPr>
            </w:pPr>
            <w:r>
              <w:rPr>
                <w:rFonts w:hint="eastAsia" w:ascii="黑体" w:hAnsi="黑体" w:eastAsia="黑体" w:cs="黑体"/>
                <w:sz w:val="24"/>
              </w:rPr>
              <w:t>办理要件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65" w:type="dxa"/>
            <w:vAlign w:val="center"/>
          </w:tcPr>
          <w:p>
            <w:pPr>
              <w:jc w:val="center"/>
              <w:rPr>
                <w:rFonts w:eastAsia="仿宋_GB2312"/>
              </w:rPr>
            </w:pPr>
            <w:r>
              <w:rPr>
                <w:rFonts w:eastAsia="仿宋_GB2312"/>
              </w:rPr>
              <w:t>1</w:t>
            </w:r>
          </w:p>
        </w:tc>
        <w:tc>
          <w:tcPr>
            <w:tcW w:w="2165" w:type="dxa"/>
            <w:vAlign w:val="center"/>
          </w:tcPr>
          <w:p>
            <w:pPr>
              <w:jc w:val="both"/>
              <w:rPr>
                <w:rFonts w:eastAsia="宋体"/>
              </w:rPr>
            </w:pPr>
            <w:r>
              <w:rPr>
                <w:rFonts w:hint="eastAsia" w:eastAsia="宋体"/>
              </w:rPr>
              <w:t>企业车辆信息核查</w:t>
            </w:r>
          </w:p>
        </w:tc>
        <w:tc>
          <w:tcPr>
            <w:tcW w:w="2127" w:type="dxa"/>
            <w:vAlign w:val="center"/>
          </w:tcPr>
          <w:p>
            <w:pPr>
              <w:jc w:val="both"/>
              <w:rPr>
                <w:rFonts w:eastAsia="宋体"/>
              </w:rPr>
            </w:pPr>
            <w:r>
              <w:rPr>
                <w:rFonts w:hint="eastAsia" w:eastAsia="宋体"/>
              </w:rPr>
              <w:t>市公安局</w:t>
            </w:r>
          </w:p>
        </w:tc>
        <w:tc>
          <w:tcPr>
            <w:tcW w:w="1314" w:type="dxa"/>
            <w:vAlign w:val="center"/>
          </w:tcPr>
          <w:p>
            <w:pPr>
              <w:jc w:val="center"/>
              <w:rPr>
                <w:rFonts w:eastAsia="宋体"/>
              </w:rPr>
            </w:pPr>
            <w:r>
              <w:rPr>
                <w:rFonts w:eastAsia="宋体"/>
              </w:rPr>
              <w:t>5</w:t>
            </w:r>
            <w:r>
              <w:rPr>
                <w:rFonts w:hint="eastAsia" w:eastAsia="宋体"/>
              </w:rPr>
              <w:t>个工作日</w:t>
            </w:r>
          </w:p>
        </w:tc>
        <w:tc>
          <w:tcPr>
            <w:tcW w:w="1771" w:type="dxa"/>
            <w:vMerge w:val="restart"/>
            <w:vAlign w:val="center"/>
          </w:tcPr>
          <w:p>
            <w:pPr>
              <w:rPr>
                <w:rFonts w:eastAsia="宋体"/>
              </w:rPr>
            </w:pPr>
            <w:r>
              <w:rPr>
                <w:rFonts w:eastAsia="宋体"/>
              </w:rPr>
              <w:t xml:space="preserve">1. </w:t>
            </w:r>
            <w:r>
              <w:rPr>
                <w:rFonts w:hint="eastAsia" w:eastAsia="宋体"/>
              </w:rPr>
              <w:t>企业破产信息核</w:t>
            </w:r>
            <w:r>
              <w:rPr>
                <w:rFonts w:hint="eastAsia" w:ascii="宋体" w:hAnsi="宋体" w:eastAsia="宋体"/>
              </w:rPr>
              <w:t>查“一件事”申</w:t>
            </w:r>
            <w:r>
              <w:rPr>
                <w:rFonts w:hint="eastAsia" w:eastAsia="宋体"/>
              </w:rPr>
              <w:t>请表；</w:t>
            </w:r>
          </w:p>
          <w:p>
            <w:pPr>
              <w:rPr>
                <w:rFonts w:eastAsia="宋体"/>
              </w:rPr>
            </w:pPr>
            <w:r>
              <w:rPr>
                <w:rFonts w:eastAsia="宋体"/>
              </w:rPr>
              <w:t>2.</w:t>
            </w:r>
            <w:r>
              <w:rPr>
                <w:rFonts w:hint="eastAsia" w:eastAsia="宋体"/>
              </w:rPr>
              <w:t>人民法院受理破产案件《民事裁定书》（复印件</w:t>
            </w:r>
            <w:r>
              <w:rPr>
                <w:rFonts w:eastAsia="宋体"/>
              </w:rPr>
              <w:t>1</w:t>
            </w:r>
            <w:r>
              <w:rPr>
                <w:rFonts w:hint="eastAsia" w:eastAsia="宋体"/>
              </w:rPr>
              <w:t>份）；</w:t>
            </w:r>
          </w:p>
          <w:p>
            <w:pPr>
              <w:rPr>
                <w:rFonts w:eastAsia="宋体"/>
              </w:rPr>
            </w:pPr>
            <w:r>
              <w:rPr>
                <w:rFonts w:eastAsia="宋体"/>
              </w:rPr>
              <w:t>3.</w:t>
            </w:r>
            <w:r>
              <w:rPr>
                <w:rFonts w:hint="eastAsia" w:eastAsia="宋体"/>
              </w:rPr>
              <w:t>指定管理人《决定书》（复印件</w:t>
            </w:r>
            <w:r>
              <w:rPr>
                <w:rFonts w:eastAsia="宋体"/>
              </w:rPr>
              <w:t>1</w:t>
            </w:r>
            <w:r>
              <w:rPr>
                <w:rFonts w:hint="eastAsia" w:eastAsia="宋体"/>
              </w:rPr>
              <w:t>份）；</w:t>
            </w:r>
          </w:p>
          <w:p>
            <w:pPr>
              <w:rPr>
                <w:rFonts w:eastAsia="宋体"/>
              </w:rPr>
            </w:pPr>
            <w:r>
              <w:rPr>
                <w:rFonts w:eastAsia="宋体"/>
              </w:rPr>
              <w:t>4.</w:t>
            </w:r>
            <w:r>
              <w:rPr>
                <w:rFonts w:hint="eastAsia" w:eastAsia="宋体"/>
              </w:rPr>
              <w:t>管理人授权委托书（原件</w:t>
            </w:r>
            <w:r>
              <w:rPr>
                <w:rFonts w:eastAsia="宋体"/>
              </w:rPr>
              <w:t>1</w:t>
            </w:r>
            <w:r>
              <w:rPr>
                <w:rFonts w:hint="eastAsia" w:eastAsia="宋体"/>
              </w:rPr>
              <w:t>份）；</w:t>
            </w:r>
          </w:p>
          <w:p>
            <w:r>
              <w:rPr>
                <w:rFonts w:eastAsia="宋体"/>
              </w:rPr>
              <w:t>5.</w:t>
            </w:r>
            <w:r>
              <w:rPr>
                <w:rFonts w:hint="eastAsia" w:eastAsia="宋体"/>
              </w:rPr>
              <w:t>具体经办人员有效身份证件（原件，仅供核验）。</w:t>
            </w:r>
          </w:p>
        </w:tc>
        <w:tc>
          <w:tcPr>
            <w:tcW w:w="1842" w:type="dxa"/>
            <w:vMerge w:val="restart"/>
            <w:vAlign w:val="center"/>
          </w:tcPr>
          <w:p>
            <w:pPr>
              <w:rPr>
                <w:rFonts w:eastAsia="宋体"/>
              </w:rPr>
            </w:pPr>
            <w:r>
              <w:rPr>
                <w:rFonts w:eastAsia="宋体"/>
              </w:rPr>
              <w:t xml:space="preserve">1. </w:t>
            </w:r>
            <w:r>
              <w:rPr>
                <w:rFonts w:hint="eastAsia" w:eastAsia="宋体"/>
              </w:rPr>
              <w:t>企业破产信息核</w:t>
            </w:r>
            <w:r>
              <w:rPr>
                <w:rFonts w:hint="eastAsia" w:ascii="宋体" w:hAnsi="宋体" w:eastAsia="宋体"/>
              </w:rPr>
              <w:t>查“一件事”</w:t>
            </w:r>
            <w:r>
              <w:rPr>
                <w:rFonts w:hint="eastAsia" w:eastAsia="宋体"/>
              </w:rPr>
              <w:t>申请表；</w:t>
            </w:r>
          </w:p>
          <w:p>
            <w:pPr>
              <w:rPr>
                <w:rFonts w:eastAsia="宋体"/>
              </w:rPr>
            </w:pPr>
            <w:r>
              <w:rPr>
                <w:rFonts w:eastAsia="宋体"/>
              </w:rPr>
              <w:t>2.</w:t>
            </w:r>
            <w:r>
              <w:rPr>
                <w:rFonts w:hint="eastAsia" w:eastAsia="宋体"/>
              </w:rPr>
              <w:t>人民法院受理强制清算案件《民事裁定书》（复印件</w:t>
            </w:r>
            <w:r>
              <w:rPr>
                <w:rFonts w:eastAsia="宋体"/>
              </w:rPr>
              <w:t>1</w:t>
            </w:r>
            <w:r>
              <w:rPr>
                <w:rFonts w:hint="eastAsia" w:eastAsia="宋体"/>
              </w:rPr>
              <w:t>份）；</w:t>
            </w:r>
          </w:p>
          <w:p>
            <w:pPr>
              <w:rPr>
                <w:rFonts w:eastAsia="宋体"/>
              </w:rPr>
            </w:pPr>
            <w:r>
              <w:rPr>
                <w:rFonts w:eastAsia="宋体"/>
              </w:rPr>
              <w:t>3.</w:t>
            </w:r>
            <w:r>
              <w:rPr>
                <w:rFonts w:hint="eastAsia" w:eastAsia="宋体"/>
              </w:rPr>
              <w:t>指定清算组《决定书》（复印件</w:t>
            </w:r>
            <w:r>
              <w:rPr>
                <w:rFonts w:eastAsia="宋体"/>
              </w:rPr>
              <w:t>1</w:t>
            </w:r>
            <w:r>
              <w:rPr>
                <w:rFonts w:hint="eastAsia" w:eastAsia="宋体"/>
              </w:rPr>
              <w:t>份）；</w:t>
            </w:r>
          </w:p>
          <w:p>
            <w:pPr>
              <w:rPr>
                <w:rFonts w:eastAsia="宋体"/>
              </w:rPr>
            </w:pPr>
            <w:r>
              <w:rPr>
                <w:rFonts w:eastAsia="宋体"/>
              </w:rPr>
              <w:t>4.</w:t>
            </w:r>
            <w:r>
              <w:rPr>
                <w:rFonts w:hint="eastAsia" w:eastAsia="宋体"/>
              </w:rPr>
              <w:t>清算组授权委托书（原件</w:t>
            </w:r>
            <w:r>
              <w:rPr>
                <w:rFonts w:eastAsia="宋体"/>
              </w:rPr>
              <w:t>1</w:t>
            </w:r>
            <w:r>
              <w:rPr>
                <w:rFonts w:hint="eastAsia" w:eastAsia="宋体"/>
              </w:rPr>
              <w:t>份）；</w:t>
            </w:r>
          </w:p>
          <w:p>
            <w:pPr>
              <w:rPr>
                <w:rFonts w:eastAsia="宋体"/>
              </w:rPr>
            </w:pPr>
            <w:r>
              <w:rPr>
                <w:rFonts w:eastAsia="宋体"/>
              </w:rPr>
              <w:t>5.</w:t>
            </w:r>
            <w:r>
              <w:rPr>
                <w:rFonts w:hint="eastAsia" w:eastAsia="宋体"/>
              </w:rPr>
              <w:t>具体经办人员有效身份证件（原件，仅供核验）。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65" w:type="dxa"/>
            <w:vAlign w:val="center"/>
          </w:tcPr>
          <w:p>
            <w:pPr>
              <w:jc w:val="center"/>
              <w:rPr>
                <w:rFonts w:eastAsia="仿宋_GB2312"/>
              </w:rPr>
            </w:pPr>
            <w:r>
              <w:rPr>
                <w:rFonts w:eastAsia="仿宋_GB2312"/>
              </w:rPr>
              <w:t>2</w:t>
            </w:r>
          </w:p>
        </w:tc>
        <w:tc>
          <w:tcPr>
            <w:tcW w:w="2165" w:type="dxa"/>
            <w:vAlign w:val="center"/>
          </w:tcPr>
          <w:p>
            <w:pPr>
              <w:jc w:val="both"/>
              <w:rPr>
                <w:rFonts w:eastAsia="宋体"/>
              </w:rPr>
            </w:pPr>
            <w:r>
              <w:rPr>
                <w:rFonts w:hint="eastAsia" w:eastAsia="宋体"/>
              </w:rPr>
              <w:t>企业不动产登记信息核查</w:t>
            </w:r>
          </w:p>
        </w:tc>
        <w:tc>
          <w:tcPr>
            <w:tcW w:w="2127" w:type="dxa"/>
            <w:vAlign w:val="center"/>
          </w:tcPr>
          <w:p>
            <w:pPr>
              <w:jc w:val="both"/>
              <w:rPr>
                <w:rFonts w:eastAsia="宋体"/>
              </w:rPr>
            </w:pPr>
            <w:r>
              <w:rPr>
                <w:rFonts w:hint="eastAsia" w:eastAsia="宋体"/>
              </w:rPr>
              <w:t>市规划资源局</w:t>
            </w:r>
          </w:p>
        </w:tc>
        <w:tc>
          <w:tcPr>
            <w:tcW w:w="1314" w:type="dxa"/>
            <w:vAlign w:val="center"/>
          </w:tcPr>
          <w:p>
            <w:pPr>
              <w:jc w:val="center"/>
              <w:rPr>
                <w:rFonts w:eastAsia="宋体"/>
              </w:rPr>
            </w:pPr>
            <w:r>
              <w:rPr>
                <w:rFonts w:eastAsia="宋体"/>
              </w:rPr>
              <w:t>3</w:t>
            </w:r>
            <w:r>
              <w:rPr>
                <w:rFonts w:hint="eastAsia" w:eastAsia="宋体"/>
              </w:rPr>
              <w:t>个工作日</w:t>
            </w:r>
          </w:p>
        </w:tc>
        <w:tc>
          <w:tcPr>
            <w:tcW w:w="1771" w:type="dxa"/>
            <w:vMerge w:val="continue"/>
          </w:tcPr>
          <w:p/>
        </w:tc>
        <w:tc>
          <w:tcPr>
            <w:tcW w:w="18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65" w:type="dxa"/>
            <w:vAlign w:val="center"/>
          </w:tcPr>
          <w:p>
            <w:pPr>
              <w:jc w:val="center"/>
              <w:rPr>
                <w:rFonts w:eastAsia="仿宋_GB2312"/>
              </w:rPr>
            </w:pPr>
            <w:r>
              <w:rPr>
                <w:rFonts w:eastAsia="仿宋_GB2312"/>
              </w:rPr>
              <w:t>3</w:t>
            </w:r>
          </w:p>
        </w:tc>
        <w:tc>
          <w:tcPr>
            <w:tcW w:w="2165" w:type="dxa"/>
            <w:vAlign w:val="center"/>
          </w:tcPr>
          <w:p>
            <w:pPr>
              <w:jc w:val="both"/>
              <w:rPr>
                <w:rFonts w:eastAsia="宋体"/>
              </w:rPr>
            </w:pPr>
            <w:r>
              <w:rPr>
                <w:rFonts w:hint="eastAsia" w:eastAsia="宋体"/>
              </w:rPr>
              <w:t>社会保险参保缴费记录核查</w:t>
            </w:r>
          </w:p>
        </w:tc>
        <w:tc>
          <w:tcPr>
            <w:tcW w:w="2127" w:type="dxa"/>
            <w:vAlign w:val="center"/>
          </w:tcPr>
          <w:p>
            <w:pPr>
              <w:jc w:val="both"/>
              <w:rPr>
                <w:rFonts w:eastAsia="宋体"/>
              </w:rPr>
            </w:pPr>
            <w:r>
              <w:rPr>
                <w:rFonts w:hint="eastAsia" w:eastAsia="宋体"/>
              </w:rPr>
              <w:t>市人社局、市税务局</w:t>
            </w:r>
          </w:p>
        </w:tc>
        <w:tc>
          <w:tcPr>
            <w:tcW w:w="1314" w:type="dxa"/>
            <w:vAlign w:val="center"/>
          </w:tcPr>
          <w:p>
            <w:pPr>
              <w:jc w:val="center"/>
              <w:rPr>
                <w:rFonts w:eastAsia="宋体"/>
              </w:rPr>
            </w:pPr>
            <w:r>
              <w:rPr>
                <w:rFonts w:eastAsia="宋体"/>
              </w:rPr>
              <w:t>5</w:t>
            </w:r>
            <w:r>
              <w:rPr>
                <w:rFonts w:hint="eastAsia" w:eastAsia="宋体"/>
              </w:rPr>
              <w:t>个工作日</w:t>
            </w:r>
          </w:p>
        </w:tc>
        <w:tc>
          <w:tcPr>
            <w:tcW w:w="1771" w:type="dxa"/>
            <w:vMerge w:val="continue"/>
          </w:tcPr>
          <w:p/>
        </w:tc>
        <w:tc>
          <w:tcPr>
            <w:tcW w:w="18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5" w:type="dxa"/>
            <w:vAlign w:val="center"/>
          </w:tcPr>
          <w:p>
            <w:pPr>
              <w:jc w:val="center"/>
              <w:rPr>
                <w:rFonts w:eastAsia="仿宋_GB2312"/>
              </w:rPr>
            </w:pPr>
            <w:r>
              <w:rPr>
                <w:rFonts w:eastAsia="仿宋_GB2312"/>
              </w:rPr>
              <w:t>4</w:t>
            </w:r>
          </w:p>
        </w:tc>
        <w:tc>
          <w:tcPr>
            <w:tcW w:w="2165" w:type="dxa"/>
            <w:vAlign w:val="center"/>
          </w:tcPr>
          <w:p>
            <w:pPr>
              <w:jc w:val="both"/>
              <w:rPr>
                <w:rFonts w:eastAsia="宋体"/>
              </w:rPr>
            </w:pPr>
            <w:r>
              <w:rPr>
                <w:rFonts w:hint="eastAsia" w:eastAsia="宋体"/>
              </w:rPr>
              <w:t>企业注册、登记等基本信息核查</w:t>
            </w:r>
          </w:p>
        </w:tc>
        <w:tc>
          <w:tcPr>
            <w:tcW w:w="2127" w:type="dxa"/>
            <w:vAlign w:val="center"/>
          </w:tcPr>
          <w:p>
            <w:pPr>
              <w:jc w:val="both"/>
              <w:rPr>
                <w:rFonts w:eastAsia="宋体"/>
              </w:rPr>
            </w:pPr>
            <w:r>
              <w:rPr>
                <w:rFonts w:hint="eastAsia" w:eastAsia="宋体"/>
              </w:rPr>
              <w:t>市市场监管委</w:t>
            </w:r>
          </w:p>
        </w:tc>
        <w:tc>
          <w:tcPr>
            <w:tcW w:w="1314" w:type="dxa"/>
            <w:vAlign w:val="center"/>
          </w:tcPr>
          <w:p>
            <w:pPr>
              <w:jc w:val="center"/>
              <w:rPr>
                <w:rFonts w:eastAsia="宋体"/>
              </w:rPr>
            </w:pPr>
            <w:r>
              <w:rPr>
                <w:rFonts w:eastAsia="宋体"/>
              </w:rPr>
              <w:t>3</w:t>
            </w:r>
            <w:r>
              <w:rPr>
                <w:rFonts w:hint="eastAsia" w:eastAsia="宋体"/>
              </w:rPr>
              <w:t>个工作日</w:t>
            </w:r>
          </w:p>
        </w:tc>
        <w:tc>
          <w:tcPr>
            <w:tcW w:w="1771" w:type="dxa"/>
            <w:vMerge w:val="continue"/>
          </w:tcPr>
          <w:p/>
        </w:tc>
        <w:tc>
          <w:tcPr>
            <w:tcW w:w="18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65" w:type="dxa"/>
            <w:vAlign w:val="center"/>
          </w:tcPr>
          <w:p>
            <w:pPr>
              <w:jc w:val="center"/>
              <w:rPr>
                <w:rFonts w:eastAsia="仿宋_GB2312"/>
              </w:rPr>
            </w:pPr>
            <w:r>
              <w:rPr>
                <w:rFonts w:eastAsia="仿宋_GB2312"/>
              </w:rPr>
              <w:t>5</w:t>
            </w:r>
          </w:p>
        </w:tc>
        <w:tc>
          <w:tcPr>
            <w:tcW w:w="2165" w:type="dxa"/>
            <w:vAlign w:val="center"/>
          </w:tcPr>
          <w:p>
            <w:pPr>
              <w:jc w:val="both"/>
              <w:rPr>
                <w:rFonts w:eastAsia="宋体"/>
              </w:rPr>
            </w:pPr>
            <w:r>
              <w:rPr>
                <w:rFonts w:hint="eastAsia" w:eastAsia="宋体"/>
              </w:rPr>
              <w:t>企业人员医保缴存信息核查</w:t>
            </w:r>
          </w:p>
        </w:tc>
        <w:tc>
          <w:tcPr>
            <w:tcW w:w="2127" w:type="dxa"/>
            <w:vAlign w:val="center"/>
          </w:tcPr>
          <w:p>
            <w:pPr>
              <w:jc w:val="both"/>
              <w:rPr>
                <w:rFonts w:eastAsia="宋体"/>
              </w:rPr>
            </w:pPr>
            <w:r>
              <w:rPr>
                <w:rFonts w:hint="eastAsia" w:eastAsia="宋体"/>
              </w:rPr>
              <w:t>市医保局、市税务局</w:t>
            </w:r>
          </w:p>
        </w:tc>
        <w:tc>
          <w:tcPr>
            <w:tcW w:w="1314" w:type="dxa"/>
            <w:vAlign w:val="center"/>
          </w:tcPr>
          <w:p>
            <w:pPr>
              <w:jc w:val="center"/>
              <w:rPr>
                <w:rFonts w:eastAsia="宋体"/>
              </w:rPr>
            </w:pPr>
            <w:r>
              <w:rPr>
                <w:rFonts w:eastAsia="宋体"/>
              </w:rPr>
              <w:t>5</w:t>
            </w:r>
            <w:r>
              <w:rPr>
                <w:rFonts w:hint="eastAsia" w:eastAsia="宋体"/>
              </w:rPr>
              <w:t>个工作日</w:t>
            </w:r>
          </w:p>
        </w:tc>
        <w:tc>
          <w:tcPr>
            <w:tcW w:w="1771" w:type="dxa"/>
            <w:vMerge w:val="continue"/>
          </w:tcPr>
          <w:p/>
        </w:tc>
        <w:tc>
          <w:tcPr>
            <w:tcW w:w="18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65" w:type="dxa"/>
            <w:vAlign w:val="center"/>
          </w:tcPr>
          <w:p>
            <w:pPr>
              <w:jc w:val="center"/>
              <w:rPr>
                <w:rFonts w:eastAsia="仿宋_GB2312"/>
              </w:rPr>
            </w:pPr>
            <w:r>
              <w:rPr>
                <w:rFonts w:eastAsia="仿宋_GB2312"/>
              </w:rPr>
              <w:t>6</w:t>
            </w:r>
          </w:p>
        </w:tc>
        <w:tc>
          <w:tcPr>
            <w:tcW w:w="2165" w:type="dxa"/>
            <w:vAlign w:val="center"/>
          </w:tcPr>
          <w:p>
            <w:pPr>
              <w:jc w:val="both"/>
              <w:rPr>
                <w:rFonts w:eastAsia="宋体"/>
              </w:rPr>
            </w:pPr>
            <w:r>
              <w:rPr>
                <w:rFonts w:hint="eastAsia" w:eastAsia="宋体"/>
              </w:rPr>
              <w:t>企业房产信息核查</w:t>
            </w:r>
          </w:p>
        </w:tc>
        <w:tc>
          <w:tcPr>
            <w:tcW w:w="2127" w:type="dxa"/>
            <w:vAlign w:val="center"/>
          </w:tcPr>
          <w:p>
            <w:pPr>
              <w:jc w:val="both"/>
              <w:rPr>
                <w:rFonts w:eastAsia="宋体"/>
              </w:rPr>
            </w:pPr>
            <w:r>
              <w:rPr>
                <w:rFonts w:hint="eastAsia" w:eastAsia="宋体"/>
              </w:rPr>
              <w:t>市规划资源局、市住房城乡建设委</w:t>
            </w:r>
          </w:p>
        </w:tc>
        <w:tc>
          <w:tcPr>
            <w:tcW w:w="1314" w:type="dxa"/>
            <w:vAlign w:val="center"/>
          </w:tcPr>
          <w:p>
            <w:pPr>
              <w:jc w:val="center"/>
              <w:rPr>
                <w:rFonts w:eastAsia="宋体"/>
              </w:rPr>
            </w:pPr>
            <w:r>
              <w:rPr>
                <w:rFonts w:eastAsia="宋体"/>
              </w:rPr>
              <w:t>5</w:t>
            </w:r>
            <w:r>
              <w:rPr>
                <w:rFonts w:hint="eastAsia" w:eastAsia="宋体"/>
              </w:rPr>
              <w:t>个工作日</w:t>
            </w:r>
          </w:p>
        </w:tc>
        <w:tc>
          <w:tcPr>
            <w:tcW w:w="1771" w:type="dxa"/>
            <w:vMerge w:val="continue"/>
          </w:tcPr>
          <w:p/>
        </w:tc>
        <w:tc>
          <w:tcPr>
            <w:tcW w:w="18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65" w:type="dxa"/>
            <w:vAlign w:val="center"/>
          </w:tcPr>
          <w:p>
            <w:pPr>
              <w:jc w:val="center"/>
              <w:rPr>
                <w:rFonts w:eastAsia="仿宋_GB2312"/>
              </w:rPr>
            </w:pPr>
            <w:r>
              <w:rPr>
                <w:rFonts w:hint="eastAsia" w:eastAsia="仿宋_GB2312"/>
              </w:rPr>
              <w:t>7</w:t>
            </w:r>
          </w:p>
        </w:tc>
        <w:tc>
          <w:tcPr>
            <w:tcW w:w="2165" w:type="dxa"/>
            <w:vAlign w:val="center"/>
          </w:tcPr>
          <w:p>
            <w:pPr>
              <w:jc w:val="both"/>
              <w:rPr>
                <w:rFonts w:eastAsia="宋体"/>
              </w:rPr>
            </w:pPr>
            <w:r>
              <w:rPr>
                <w:rFonts w:hint="eastAsia" w:eastAsia="宋体"/>
              </w:rPr>
              <w:t>企业人员住房公积金缴存信息核查</w:t>
            </w:r>
          </w:p>
        </w:tc>
        <w:tc>
          <w:tcPr>
            <w:tcW w:w="2127" w:type="dxa"/>
            <w:vAlign w:val="center"/>
          </w:tcPr>
          <w:p>
            <w:pPr>
              <w:jc w:val="both"/>
              <w:rPr>
                <w:rFonts w:eastAsia="宋体"/>
              </w:rPr>
            </w:pPr>
            <w:r>
              <w:rPr>
                <w:rFonts w:hint="eastAsia" w:eastAsia="宋体"/>
              </w:rPr>
              <w:t>市公积金管理中心</w:t>
            </w:r>
          </w:p>
        </w:tc>
        <w:tc>
          <w:tcPr>
            <w:tcW w:w="1314" w:type="dxa"/>
            <w:vAlign w:val="center"/>
          </w:tcPr>
          <w:p>
            <w:pPr>
              <w:jc w:val="center"/>
              <w:rPr>
                <w:rFonts w:eastAsia="宋体"/>
              </w:rPr>
            </w:pPr>
            <w:r>
              <w:rPr>
                <w:rFonts w:eastAsia="宋体"/>
              </w:rPr>
              <w:t>5</w:t>
            </w:r>
            <w:r>
              <w:rPr>
                <w:rFonts w:hint="eastAsia" w:eastAsia="宋体"/>
              </w:rPr>
              <w:t>个工作日</w:t>
            </w:r>
          </w:p>
        </w:tc>
        <w:tc>
          <w:tcPr>
            <w:tcW w:w="1771" w:type="dxa"/>
            <w:vMerge w:val="continue"/>
          </w:tcPr>
          <w:p/>
        </w:tc>
        <w:tc>
          <w:tcPr>
            <w:tcW w:w="18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65" w:type="dxa"/>
            <w:vAlign w:val="center"/>
          </w:tcPr>
          <w:p>
            <w:pPr>
              <w:jc w:val="center"/>
              <w:rPr>
                <w:rFonts w:eastAsia="仿宋_GB2312"/>
              </w:rPr>
            </w:pPr>
            <w:r>
              <w:rPr>
                <w:rFonts w:hint="eastAsia" w:eastAsia="仿宋_GB2312"/>
              </w:rPr>
              <w:t>8</w:t>
            </w:r>
          </w:p>
        </w:tc>
        <w:tc>
          <w:tcPr>
            <w:tcW w:w="2165" w:type="dxa"/>
            <w:vAlign w:val="center"/>
          </w:tcPr>
          <w:p>
            <w:pPr>
              <w:jc w:val="both"/>
              <w:rPr>
                <w:rFonts w:eastAsia="宋体"/>
              </w:rPr>
            </w:pPr>
            <w:r>
              <w:rPr>
                <w:rFonts w:hint="eastAsia" w:eastAsia="宋体"/>
              </w:rPr>
              <w:t>企业纳税缴税情况信息核查</w:t>
            </w:r>
          </w:p>
        </w:tc>
        <w:tc>
          <w:tcPr>
            <w:tcW w:w="2127" w:type="dxa"/>
            <w:vAlign w:val="center"/>
          </w:tcPr>
          <w:p>
            <w:pPr>
              <w:jc w:val="both"/>
              <w:rPr>
                <w:rFonts w:eastAsia="宋体"/>
              </w:rPr>
            </w:pPr>
            <w:r>
              <w:rPr>
                <w:rFonts w:hint="eastAsia" w:eastAsia="宋体"/>
              </w:rPr>
              <w:t>市税务局</w:t>
            </w:r>
          </w:p>
        </w:tc>
        <w:tc>
          <w:tcPr>
            <w:tcW w:w="1314" w:type="dxa"/>
            <w:vAlign w:val="center"/>
          </w:tcPr>
          <w:p>
            <w:pPr>
              <w:jc w:val="center"/>
              <w:rPr>
                <w:rFonts w:eastAsia="宋体"/>
              </w:rPr>
            </w:pPr>
            <w:r>
              <w:rPr>
                <w:rFonts w:eastAsia="宋体"/>
              </w:rPr>
              <w:t>5</w:t>
            </w:r>
            <w:r>
              <w:rPr>
                <w:rFonts w:hint="eastAsia" w:eastAsia="宋体"/>
              </w:rPr>
              <w:t>个工作日</w:t>
            </w:r>
          </w:p>
        </w:tc>
        <w:tc>
          <w:tcPr>
            <w:tcW w:w="1771" w:type="dxa"/>
            <w:vMerge w:val="continue"/>
          </w:tcPr>
          <w:p/>
        </w:tc>
        <w:tc>
          <w:tcPr>
            <w:tcW w:w="184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665" w:type="dxa"/>
            <w:vAlign w:val="center"/>
          </w:tcPr>
          <w:p>
            <w:pPr>
              <w:jc w:val="center"/>
              <w:rPr>
                <w:rFonts w:eastAsia="仿宋_GB2312"/>
              </w:rPr>
            </w:pPr>
            <w:r>
              <w:rPr>
                <w:rFonts w:hint="eastAsia" w:eastAsia="仿宋_GB2312"/>
              </w:rPr>
              <w:t>9</w:t>
            </w:r>
          </w:p>
        </w:tc>
        <w:tc>
          <w:tcPr>
            <w:tcW w:w="2165" w:type="dxa"/>
            <w:vAlign w:val="center"/>
          </w:tcPr>
          <w:p>
            <w:pPr>
              <w:jc w:val="both"/>
              <w:rPr>
                <w:rFonts w:eastAsia="宋体"/>
              </w:rPr>
            </w:pPr>
            <w:r>
              <w:rPr>
                <w:rFonts w:hint="eastAsia" w:eastAsia="宋体"/>
              </w:rPr>
              <w:t>企业海关税款缴纳、货物通关信息核查</w:t>
            </w:r>
          </w:p>
        </w:tc>
        <w:tc>
          <w:tcPr>
            <w:tcW w:w="2127" w:type="dxa"/>
            <w:vAlign w:val="center"/>
          </w:tcPr>
          <w:p>
            <w:pPr>
              <w:jc w:val="both"/>
              <w:rPr>
                <w:rFonts w:eastAsia="宋体"/>
              </w:rPr>
            </w:pPr>
            <w:r>
              <w:rPr>
                <w:rFonts w:hint="eastAsia" w:eastAsia="宋体"/>
              </w:rPr>
              <w:t>天津海关</w:t>
            </w:r>
          </w:p>
        </w:tc>
        <w:tc>
          <w:tcPr>
            <w:tcW w:w="1314" w:type="dxa"/>
            <w:vAlign w:val="center"/>
          </w:tcPr>
          <w:p>
            <w:pPr>
              <w:jc w:val="center"/>
              <w:rPr>
                <w:rFonts w:eastAsia="宋体"/>
              </w:rPr>
            </w:pPr>
            <w:r>
              <w:rPr>
                <w:rFonts w:eastAsia="宋体"/>
              </w:rPr>
              <w:t>5</w:t>
            </w:r>
            <w:r>
              <w:rPr>
                <w:rFonts w:hint="eastAsia" w:eastAsia="宋体"/>
              </w:rPr>
              <w:t>个工作日</w:t>
            </w:r>
          </w:p>
        </w:tc>
        <w:tc>
          <w:tcPr>
            <w:tcW w:w="1771" w:type="dxa"/>
            <w:vMerge w:val="continue"/>
          </w:tcPr>
          <w:p/>
        </w:tc>
        <w:tc>
          <w:tcPr>
            <w:tcW w:w="1842" w:type="dxa"/>
            <w:vMerge w:val="continue"/>
          </w:tcPr>
          <w:p/>
        </w:tc>
      </w:tr>
    </w:tbl>
    <w:p>
      <w:pPr>
        <w:widowControl/>
        <w:textAlignment w:val="center"/>
        <w:rPr>
          <w:rFonts w:ascii="黑体" w:hAnsi="黑体" w:eastAsia="黑体" w:cs="黑体"/>
          <w:sz w:val="32"/>
          <w:szCs w:val="32"/>
        </w:rPr>
      </w:pPr>
    </w:p>
    <w:sectPr>
      <w:footerReference r:id="rId8" w:type="default"/>
      <w:footerReference r:id="rId9" w:type="even"/>
      <w:pgSz w:w="11906" w:h="16838"/>
      <w:pgMar w:top="850" w:right="567" w:bottom="680"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ind w:firstLin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cstheme="minorEastAsia"/>
        <w:sz w:val="28"/>
        <w:szCs w:val="28"/>
      </w:rPr>
      <w:t>6</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sz w:val="32"/>
        <w:szCs w:val="32"/>
      </w:rPr>
    </w:pPr>
    <w:r>
      <w:rPr>
        <w:sz w:val="32"/>
        <w:szCs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002D110C"/>
    <w:rsid w:val="00011E0E"/>
    <w:rsid w:val="000120D3"/>
    <w:rsid w:val="00025ECB"/>
    <w:rsid w:val="000304DC"/>
    <w:rsid w:val="0004339E"/>
    <w:rsid w:val="00066CCD"/>
    <w:rsid w:val="00072A1D"/>
    <w:rsid w:val="000A07DD"/>
    <w:rsid w:val="000A5245"/>
    <w:rsid w:val="000A6D0C"/>
    <w:rsid w:val="000C30B0"/>
    <w:rsid w:val="000D7F02"/>
    <w:rsid w:val="000E00D5"/>
    <w:rsid w:val="001006FA"/>
    <w:rsid w:val="00110A1E"/>
    <w:rsid w:val="00120023"/>
    <w:rsid w:val="001539E5"/>
    <w:rsid w:val="00166435"/>
    <w:rsid w:val="001743A1"/>
    <w:rsid w:val="0017448A"/>
    <w:rsid w:val="00174A39"/>
    <w:rsid w:val="00176FC8"/>
    <w:rsid w:val="001B1E68"/>
    <w:rsid w:val="001D2A53"/>
    <w:rsid w:val="001D2F8F"/>
    <w:rsid w:val="001D59AE"/>
    <w:rsid w:val="001E2024"/>
    <w:rsid w:val="001E6072"/>
    <w:rsid w:val="001F4187"/>
    <w:rsid w:val="001F7233"/>
    <w:rsid w:val="00201723"/>
    <w:rsid w:val="00213FA7"/>
    <w:rsid w:val="00230EB8"/>
    <w:rsid w:val="00236F6E"/>
    <w:rsid w:val="00242B74"/>
    <w:rsid w:val="00255662"/>
    <w:rsid w:val="00270C1E"/>
    <w:rsid w:val="00290D71"/>
    <w:rsid w:val="00294267"/>
    <w:rsid w:val="002B6908"/>
    <w:rsid w:val="002C09D3"/>
    <w:rsid w:val="002D110C"/>
    <w:rsid w:val="002D2F68"/>
    <w:rsid w:val="002D4573"/>
    <w:rsid w:val="002D4D0B"/>
    <w:rsid w:val="002E0CFC"/>
    <w:rsid w:val="002E4FEB"/>
    <w:rsid w:val="002F1D7B"/>
    <w:rsid w:val="00310296"/>
    <w:rsid w:val="00316F73"/>
    <w:rsid w:val="00326BE0"/>
    <w:rsid w:val="00332ACD"/>
    <w:rsid w:val="003416B6"/>
    <w:rsid w:val="003423EC"/>
    <w:rsid w:val="003455D2"/>
    <w:rsid w:val="003720C6"/>
    <w:rsid w:val="0037678A"/>
    <w:rsid w:val="00377586"/>
    <w:rsid w:val="003943B6"/>
    <w:rsid w:val="003B6F49"/>
    <w:rsid w:val="003E1EAF"/>
    <w:rsid w:val="003E668A"/>
    <w:rsid w:val="003F6BCD"/>
    <w:rsid w:val="00407DB0"/>
    <w:rsid w:val="004153B3"/>
    <w:rsid w:val="00450503"/>
    <w:rsid w:val="00456F4D"/>
    <w:rsid w:val="0046139A"/>
    <w:rsid w:val="00471602"/>
    <w:rsid w:val="004D0905"/>
    <w:rsid w:val="004D3030"/>
    <w:rsid w:val="004E0554"/>
    <w:rsid w:val="004E1864"/>
    <w:rsid w:val="004F2468"/>
    <w:rsid w:val="004F7806"/>
    <w:rsid w:val="004F7C97"/>
    <w:rsid w:val="00507478"/>
    <w:rsid w:val="005116B8"/>
    <w:rsid w:val="005157C2"/>
    <w:rsid w:val="00552CA8"/>
    <w:rsid w:val="00583D7D"/>
    <w:rsid w:val="00594991"/>
    <w:rsid w:val="00594EFE"/>
    <w:rsid w:val="005A331A"/>
    <w:rsid w:val="005A5668"/>
    <w:rsid w:val="005A6855"/>
    <w:rsid w:val="005D4255"/>
    <w:rsid w:val="005D660B"/>
    <w:rsid w:val="005D679C"/>
    <w:rsid w:val="005E5B94"/>
    <w:rsid w:val="005F45FC"/>
    <w:rsid w:val="005F51F0"/>
    <w:rsid w:val="00600E6C"/>
    <w:rsid w:val="00606EA3"/>
    <w:rsid w:val="00607D62"/>
    <w:rsid w:val="006123B3"/>
    <w:rsid w:val="00613FD6"/>
    <w:rsid w:val="006236F4"/>
    <w:rsid w:val="00632611"/>
    <w:rsid w:val="00634B85"/>
    <w:rsid w:val="006358B3"/>
    <w:rsid w:val="00637874"/>
    <w:rsid w:val="00682849"/>
    <w:rsid w:val="00691184"/>
    <w:rsid w:val="006B1974"/>
    <w:rsid w:val="006C0BF0"/>
    <w:rsid w:val="006C7938"/>
    <w:rsid w:val="00711ECE"/>
    <w:rsid w:val="00720EBC"/>
    <w:rsid w:val="00734AB0"/>
    <w:rsid w:val="00743A8F"/>
    <w:rsid w:val="00745A56"/>
    <w:rsid w:val="00756D9A"/>
    <w:rsid w:val="007651E0"/>
    <w:rsid w:val="00766B8C"/>
    <w:rsid w:val="00771583"/>
    <w:rsid w:val="00774F46"/>
    <w:rsid w:val="00785E81"/>
    <w:rsid w:val="0079270B"/>
    <w:rsid w:val="007A168A"/>
    <w:rsid w:val="007A6976"/>
    <w:rsid w:val="007C1701"/>
    <w:rsid w:val="007C29CF"/>
    <w:rsid w:val="007C3144"/>
    <w:rsid w:val="007C55AC"/>
    <w:rsid w:val="007D4923"/>
    <w:rsid w:val="008403A0"/>
    <w:rsid w:val="00855CCE"/>
    <w:rsid w:val="0086497D"/>
    <w:rsid w:val="00870DAC"/>
    <w:rsid w:val="008779BB"/>
    <w:rsid w:val="0088438D"/>
    <w:rsid w:val="0088492D"/>
    <w:rsid w:val="00891867"/>
    <w:rsid w:val="00897806"/>
    <w:rsid w:val="008B3C29"/>
    <w:rsid w:val="008B6BB1"/>
    <w:rsid w:val="008F3B08"/>
    <w:rsid w:val="008F4F6A"/>
    <w:rsid w:val="009047D3"/>
    <w:rsid w:val="009060CD"/>
    <w:rsid w:val="009105A3"/>
    <w:rsid w:val="00912122"/>
    <w:rsid w:val="00936315"/>
    <w:rsid w:val="0095304A"/>
    <w:rsid w:val="00953A17"/>
    <w:rsid w:val="00961A95"/>
    <w:rsid w:val="00963226"/>
    <w:rsid w:val="00965DE0"/>
    <w:rsid w:val="0097076E"/>
    <w:rsid w:val="0097426F"/>
    <w:rsid w:val="00980DFC"/>
    <w:rsid w:val="009948EF"/>
    <w:rsid w:val="009A1CAF"/>
    <w:rsid w:val="009A39F2"/>
    <w:rsid w:val="009A3B2B"/>
    <w:rsid w:val="009A57BF"/>
    <w:rsid w:val="009A7C4F"/>
    <w:rsid w:val="009B487D"/>
    <w:rsid w:val="009C6F3D"/>
    <w:rsid w:val="009D064E"/>
    <w:rsid w:val="009D48E5"/>
    <w:rsid w:val="009E147F"/>
    <w:rsid w:val="009E433C"/>
    <w:rsid w:val="00A04437"/>
    <w:rsid w:val="00A205E6"/>
    <w:rsid w:val="00A24966"/>
    <w:rsid w:val="00A36E60"/>
    <w:rsid w:val="00A40B6E"/>
    <w:rsid w:val="00A56804"/>
    <w:rsid w:val="00A57533"/>
    <w:rsid w:val="00A66649"/>
    <w:rsid w:val="00A7183A"/>
    <w:rsid w:val="00A97A1F"/>
    <w:rsid w:val="00A97AED"/>
    <w:rsid w:val="00AA6AF7"/>
    <w:rsid w:val="00AC0466"/>
    <w:rsid w:val="00AC4EBE"/>
    <w:rsid w:val="00AC63C5"/>
    <w:rsid w:val="00AE28C6"/>
    <w:rsid w:val="00AE4F5E"/>
    <w:rsid w:val="00B063C7"/>
    <w:rsid w:val="00B178AE"/>
    <w:rsid w:val="00B3350F"/>
    <w:rsid w:val="00B34D84"/>
    <w:rsid w:val="00B379A0"/>
    <w:rsid w:val="00B63C66"/>
    <w:rsid w:val="00BA2B5E"/>
    <w:rsid w:val="00BC568F"/>
    <w:rsid w:val="00BD2AA5"/>
    <w:rsid w:val="00BD573B"/>
    <w:rsid w:val="00BE1D66"/>
    <w:rsid w:val="00C10DFA"/>
    <w:rsid w:val="00C14FD3"/>
    <w:rsid w:val="00C27446"/>
    <w:rsid w:val="00C27BFC"/>
    <w:rsid w:val="00C309B9"/>
    <w:rsid w:val="00C325D7"/>
    <w:rsid w:val="00C352FD"/>
    <w:rsid w:val="00C42952"/>
    <w:rsid w:val="00C554B4"/>
    <w:rsid w:val="00C61441"/>
    <w:rsid w:val="00C754E4"/>
    <w:rsid w:val="00C94BED"/>
    <w:rsid w:val="00C97866"/>
    <w:rsid w:val="00CA31FC"/>
    <w:rsid w:val="00CA6404"/>
    <w:rsid w:val="00CB431F"/>
    <w:rsid w:val="00CF28DA"/>
    <w:rsid w:val="00CF6E03"/>
    <w:rsid w:val="00D1641A"/>
    <w:rsid w:val="00D20421"/>
    <w:rsid w:val="00D379EE"/>
    <w:rsid w:val="00D44608"/>
    <w:rsid w:val="00D46844"/>
    <w:rsid w:val="00D47923"/>
    <w:rsid w:val="00D531F2"/>
    <w:rsid w:val="00D5676F"/>
    <w:rsid w:val="00D65F8B"/>
    <w:rsid w:val="00D70334"/>
    <w:rsid w:val="00D759C8"/>
    <w:rsid w:val="00DA3CDF"/>
    <w:rsid w:val="00DC6E4D"/>
    <w:rsid w:val="00DD6004"/>
    <w:rsid w:val="00DD78F8"/>
    <w:rsid w:val="00DF35C1"/>
    <w:rsid w:val="00DF60D5"/>
    <w:rsid w:val="00E005F1"/>
    <w:rsid w:val="00E06FCB"/>
    <w:rsid w:val="00E10255"/>
    <w:rsid w:val="00E12999"/>
    <w:rsid w:val="00E22FB8"/>
    <w:rsid w:val="00E26CCC"/>
    <w:rsid w:val="00E30211"/>
    <w:rsid w:val="00E37C07"/>
    <w:rsid w:val="00E4513B"/>
    <w:rsid w:val="00E4538D"/>
    <w:rsid w:val="00E719D0"/>
    <w:rsid w:val="00E92BB2"/>
    <w:rsid w:val="00E9554F"/>
    <w:rsid w:val="00EA35DC"/>
    <w:rsid w:val="00EA57AA"/>
    <w:rsid w:val="00EB2A4A"/>
    <w:rsid w:val="00EB34A4"/>
    <w:rsid w:val="00EC1A7C"/>
    <w:rsid w:val="00ED3FBD"/>
    <w:rsid w:val="00EE0DBD"/>
    <w:rsid w:val="00EF2B9D"/>
    <w:rsid w:val="00F0095B"/>
    <w:rsid w:val="00F16F3B"/>
    <w:rsid w:val="00F2772B"/>
    <w:rsid w:val="00F7382C"/>
    <w:rsid w:val="00F8436D"/>
    <w:rsid w:val="00F92F3D"/>
    <w:rsid w:val="00FA4995"/>
    <w:rsid w:val="00FB33F6"/>
    <w:rsid w:val="00FB47F7"/>
    <w:rsid w:val="00FB5E7A"/>
    <w:rsid w:val="00FC2358"/>
    <w:rsid w:val="00FC314B"/>
    <w:rsid w:val="00FC35A9"/>
    <w:rsid w:val="00FC6A46"/>
    <w:rsid w:val="00FD12F8"/>
    <w:rsid w:val="00FD61C1"/>
    <w:rsid w:val="00FF3860"/>
    <w:rsid w:val="00FF5DE1"/>
    <w:rsid w:val="029C0D73"/>
    <w:rsid w:val="02FE6D2D"/>
    <w:rsid w:val="0721384B"/>
    <w:rsid w:val="12602AA6"/>
    <w:rsid w:val="12740D6A"/>
    <w:rsid w:val="14D542AE"/>
    <w:rsid w:val="15FE2FB1"/>
    <w:rsid w:val="178A7FC3"/>
    <w:rsid w:val="1A1B2908"/>
    <w:rsid w:val="1FBF4A35"/>
    <w:rsid w:val="21CD201D"/>
    <w:rsid w:val="21E30637"/>
    <w:rsid w:val="28332167"/>
    <w:rsid w:val="299C10C0"/>
    <w:rsid w:val="2AA76F82"/>
    <w:rsid w:val="2DD72DBF"/>
    <w:rsid w:val="2FBB3E5D"/>
    <w:rsid w:val="2FFBC36E"/>
    <w:rsid w:val="33531667"/>
    <w:rsid w:val="34ED4EC0"/>
    <w:rsid w:val="355EFE59"/>
    <w:rsid w:val="3778F116"/>
    <w:rsid w:val="3BF84521"/>
    <w:rsid w:val="3CA64A45"/>
    <w:rsid w:val="3EDF675B"/>
    <w:rsid w:val="3F997409"/>
    <w:rsid w:val="3FE7FFBD"/>
    <w:rsid w:val="3FF77736"/>
    <w:rsid w:val="40CD3961"/>
    <w:rsid w:val="41F62CDB"/>
    <w:rsid w:val="45091132"/>
    <w:rsid w:val="45250402"/>
    <w:rsid w:val="47FE4E28"/>
    <w:rsid w:val="48B224D2"/>
    <w:rsid w:val="498873CB"/>
    <w:rsid w:val="49D82D54"/>
    <w:rsid w:val="4C5F17AC"/>
    <w:rsid w:val="4E9D358E"/>
    <w:rsid w:val="54BF4FE3"/>
    <w:rsid w:val="588E397E"/>
    <w:rsid w:val="5A77156B"/>
    <w:rsid w:val="5DABB201"/>
    <w:rsid w:val="5FF7DB59"/>
    <w:rsid w:val="67F37FE1"/>
    <w:rsid w:val="6DB41469"/>
    <w:rsid w:val="6E1B3DBD"/>
    <w:rsid w:val="72EF2FE5"/>
    <w:rsid w:val="739B7053"/>
    <w:rsid w:val="73F54057"/>
    <w:rsid w:val="740B565F"/>
    <w:rsid w:val="75D5D223"/>
    <w:rsid w:val="772E02AA"/>
    <w:rsid w:val="77DDFC6D"/>
    <w:rsid w:val="7B3B1514"/>
    <w:rsid w:val="7B6C177C"/>
    <w:rsid w:val="7BBE49DF"/>
    <w:rsid w:val="7D5DC7EC"/>
    <w:rsid w:val="7FBED514"/>
    <w:rsid w:val="7FFBA932"/>
    <w:rsid w:val="7FFEE365"/>
    <w:rsid w:val="97FF1068"/>
    <w:rsid w:val="9BFFD6D4"/>
    <w:rsid w:val="9EEF4AC9"/>
    <w:rsid w:val="9FFEDDE7"/>
    <w:rsid w:val="A679FA43"/>
    <w:rsid w:val="AAF72F79"/>
    <w:rsid w:val="BF8FC50C"/>
    <w:rsid w:val="CDABD98F"/>
    <w:rsid w:val="D7234D33"/>
    <w:rsid w:val="DFB7150C"/>
    <w:rsid w:val="DFDA43F5"/>
    <w:rsid w:val="EBA7543A"/>
    <w:rsid w:val="EBFDDFFB"/>
    <w:rsid w:val="EFC37D87"/>
    <w:rsid w:val="F6F762D6"/>
    <w:rsid w:val="F7FF3C54"/>
    <w:rsid w:val="F9FF7975"/>
    <w:rsid w:val="FB670852"/>
    <w:rsid w:val="FBAFD418"/>
    <w:rsid w:val="FCFF47AD"/>
    <w:rsid w:val="FD57600C"/>
    <w:rsid w:val="FDB3F6A9"/>
    <w:rsid w:val="FEFB74E5"/>
    <w:rsid w:val="FFAFD7C9"/>
    <w:rsid w:val="FFEE0DFE"/>
    <w:rsid w:val="FFF9A4A3"/>
    <w:rsid w:val="FFFAF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ind w:firstLine="360"/>
    </w:pPr>
    <w:rPr>
      <w:szCs w:val="20"/>
    </w:rPr>
  </w:style>
  <w:style w:type="paragraph" w:styleId="6">
    <w:name w:val="Normal Indent"/>
    <w:basedOn w:val="1"/>
    <w:autoRedefine/>
    <w:qFormat/>
    <w:uiPriority w:val="0"/>
    <w:pPr>
      <w:ind w:firstLine="420" w:firstLineChars="200"/>
    </w:pPr>
    <w:rPr>
      <w:rFonts w:ascii="Calibri" w:hAnsi="Calibri" w:cs="仿宋_GB2312"/>
      <w:sz w:val="32"/>
      <w:szCs w:val="32"/>
    </w:rPr>
  </w:style>
  <w:style w:type="paragraph" w:styleId="7">
    <w:name w:val="Body Text"/>
    <w:basedOn w:val="1"/>
    <w:autoRedefine/>
    <w:qFormat/>
    <w:uiPriority w:val="0"/>
    <w:pPr>
      <w:spacing w:after="120"/>
    </w:pPr>
  </w:style>
  <w:style w:type="paragraph" w:styleId="8">
    <w:name w:val="Plain Text"/>
    <w:basedOn w:val="1"/>
    <w:link w:val="20"/>
    <w:autoRedefine/>
    <w:qFormat/>
    <w:uiPriority w:val="0"/>
    <w:rPr>
      <w:rFonts w:ascii="宋体" w:hAnsi="Courier New" w:cs="Courier New"/>
      <w:szCs w:val="21"/>
    </w:r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link w:val="21"/>
    <w:autoRedefine/>
    <w:qFormat/>
    <w:uiPriority w:val="99"/>
    <w:pPr>
      <w:tabs>
        <w:tab w:val="center" w:pos="4153"/>
        <w:tab w:val="right" w:pos="8306"/>
      </w:tabs>
      <w:snapToGrid w:val="0"/>
      <w:jc w:val="left"/>
    </w:pPr>
    <w:rPr>
      <w:sz w:val="18"/>
      <w:szCs w:val="18"/>
    </w:rPr>
  </w:style>
  <w:style w:type="paragraph" w:styleId="12">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autoRedefine/>
    <w:qFormat/>
    <w:uiPriority w:val="0"/>
    <w:rPr>
      <w:i/>
    </w:rPr>
  </w:style>
  <w:style w:type="character" w:styleId="19">
    <w:name w:val="Hyperlink"/>
    <w:autoRedefine/>
    <w:qFormat/>
    <w:uiPriority w:val="0"/>
    <w:rPr>
      <w:color w:val="0000FF"/>
      <w:u w:val="single"/>
    </w:rPr>
  </w:style>
  <w:style w:type="character" w:customStyle="1" w:styleId="20">
    <w:name w:val="纯文本 字符"/>
    <w:link w:val="8"/>
    <w:autoRedefine/>
    <w:qFormat/>
    <w:uiPriority w:val="0"/>
    <w:rPr>
      <w:rFonts w:ascii="宋体" w:hAnsi="Courier New" w:eastAsia="宋体" w:cs="Courier New"/>
      <w:kern w:val="2"/>
      <w:sz w:val="21"/>
      <w:szCs w:val="21"/>
      <w:lang w:val="en-US" w:eastAsia="zh-CN" w:bidi="ar-SA"/>
    </w:rPr>
  </w:style>
  <w:style w:type="character" w:customStyle="1" w:styleId="21">
    <w:name w:val="页脚 字符"/>
    <w:link w:val="11"/>
    <w:autoRedefine/>
    <w:qFormat/>
    <w:uiPriority w:val="99"/>
    <w:rPr>
      <w:kern w:val="2"/>
      <w:sz w:val="18"/>
      <w:szCs w:val="18"/>
    </w:rPr>
  </w:style>
  <w:style w:type="character" w:customStyle="1" w:styleId="22">
    <w:name w:val="页眉 字符"/>
    <w:link w:val="12"/>
    <w:autoRedefine/>
    <w:qFormat/>
    <w:uiPriority w:val="99"/>
    <w:rPr>
      <w:kern w:val="2"/>
      <w:sz w:val="18"/>
      <w:szCs w:val="18"/>
    </w:rPr>
  </w:style>
  <w:style w:type="character" w:customStyle="1" w:styleId="23">
    <w:name w:val="apple-converted-space"/>
    <w:autoRedefine/>
    <w:qFormat/>
    <w:uiPriority w:val="0"/>
  </w:style>
  <w:style w:type="paragraph" w:customStyle="1" w:styleId="24">
    <w:name w:val="Char Char Char Char"/>
    <w:basedOn w:val="1"/>
    <w:autoRedefine/>
    <w:qFormat/>
    <w:uiPriority w:val="0"/>
    <w:rPr>
      <w:rFonts w:ascii="Calibri" w:hAnsi="Calibri"/>
      <w:szCs w:val="22"/>
    </w:rPr>
  </w:style>
  <w:style w:type="paragraph" w:customStyle="1" w:styleId="25">
    <w:name w:val="Char"/>
    <w:basedOn w:val="1"/>
    <w:autoRedefine/>
    <w:qFormat/>
    <w:uiPriority w:val="0"/>
    <w:pPr>
      <w:widowControl/>
      <w:spacing w:after="160" w:line="240" w:lineRule="exact"/>
      <w:jc w:val="left"/>
    </w:pPr>
  </w:style>
  <w:style w:type="character" w:customStyle="1" w:styleId="26">
    <w:name w:val="标题 1 字符"/>
    <w:link w:val="4"/>
    <w:autoRedefine/>
    <w:qFormat/>
    <w:uiPriority w:val="0"/>
    <w:rPr>
      <w:b/>
      <w:bCs/>
      <w:kern w:val="44"/>
      <w:sz w:val="44"/>
      <w:szCs w:val="44"/>
    </w:rPr>
  </w:style>
  <w:style w:type="character" w:customStyle="1" w:styleId="27">
    <w:name w:val="font11"/>
    <w:basedOn w:val="17"/>
    <w:autoRedefine/>
    <w:qFormat/>
    <w:uiPriority w:val="0"/>
    <w:rPr>
      <w:rFonts w:hint="eastAsia" w:ascii="宋体" w:hAnsi="宋体" w:eastAsia="宋体" w:cs="宋体"/>
      <w:color w:val="000000"/>
      <w:sz w:val="22"/>
      <w:szCs w:val="22"/>
      <w:u w:val="none"/>
    </w:rPr>
  </w:style>
  <w:style w:type="character" w:customStyle="1" w:styleId="28">
    <w:name w:val="font31"/>
    <w:basedOn w:val="17"/>
    <w:autoRedefine/>
    <w:qFormat/>
    <w:uiPriority w:val="0"/>
    <w:rPr>
      <w:rFonts w:hint="default" w:ascii="Calibri" w:hAnsi="Calibri" w:cs="Calibri"/>
      <w:color w:val="000000"/>
      <w:sz w:val="22"/>
      <w:szCs w:val="22"/>
      <w:u w:val="none"/>
    </w:rPr>
  </w:style>
  <w:style w:type="paragraph" w:customStyle="1" w:styleId="29">
    <w:name w:val="样式2"/>
    <w:basedOn w:val="1"/>
    <w:autoRedefine/>
    <w:qFormat/>
    <w:uiPriority w:val="0"/>
    <w:pPr>
      <w:jc w:val="center"/>
    </w:pPr>
    <w:rPr>
      <w:rFonts w:ascii="方正小标宋简体" w:hAnsi="Calibri" w:eastAsia="方正小标宋简体"/>
      <w:color w:val="FF0000"/>
      <w:w w:val="50"/>
      <w:sz w:val="110"/>
      <w:szCs w:val="11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947</Words>
  <Characters>5399</Characters>
  <Lines>44</Lines>
  <Paragraphs>12</Paragraphs>
  <TotalTime>35</TotalTime>
  <ScaleCrop>false</ScaleCrop>
  <LinksUpToDate>false</LinksUpToDate>
  <CharactersWithSpaces>6334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2024-03-27T16:19:00Z</dcterms:created>
  <dc:creator>微软用户</dc:creator>
  <cp:lastModifiedBy>田茂金</cp:lastModifiedBy>
  <cp:lastPrinted>2024-04-23T17:08:00Z</cp:lastPrinted>
  <dcterms:modified xsi:type="dcterms:W3CDTF">2024-05-21T05:49:01Z</dcterms:modified>
  <dc:title>津审〔2015〕 号</dc:title>
  <cp:revision>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2D14C00963634A2EBFEF566226101DF2</vt:lpwstr>
  </property>
</Properties>
</file>