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282C1">
      <w:pPr>
        <w:pStyle w:val="6"/>
        <w:spacing w:before="156" w:beforeLines="50" w:beforeAutospacing="0" w:after="156" w:afterLines="50" w:afterAutospacing="0" w:line="540" w:lineRule="exact"/>
        <w:jc w:val="left"/>
        <w:rPr>
          <w:rFonts w:hint="default" w:ascii="Times New Roman" w:hAnsi="Times New Roman" w:eastAsia="黑体" w:cs="Times New Roman"/>
          <w:szCs w:val="32"/>
          <w:lang w:eastAsia="zh-CN"/>
        </w:rPr>
      </w:pPr>
    </w:p>
    <w:p w14:paraId="22D5FAC8">
      <w:pPr>
        <w:pStyle w:val="6"/>
        <w:spacing w:before="156" w:beforeLines="50" w:beforeAutospacing="0" w:after="156" w:afterLines="50" w:afterAutospacing="0" w:line="540" w:lineRule="exact"/>
        <w:jc w:val="left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附件</w:t>
      </w:r>
    </w:p>
    <w:p w14:paraId="65030B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_GBK" w:eastAsia="方正小标宋简体" w:cs="方正小标宋_GBK"/>
          <w:sz w:val="40"/>
          <w:szCs w:val="40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sz w:val="40"/>
          <w:szCs w:val="40"/>
          <w:lang w:eastAsia="zh-CN"/>
        </w:rPr>
        <w:t>天津市</w:t>
      </w:r>
      <w:r>
        <w:rPr>
          <w:rFonts w:hint="eastAsia" w:ascii="方正小标宋简体" w:hAnsi="方正小标宋_GBK" w:eastAsia="方正小标宋简体" w:cs="方正小标宋_GBK"/>
          <w:sz w:val="40"/>
          <w:szCs w:val="40"/>
        </w:rPr>
        <w:t>“高效办成一件事”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202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_GBK" w:eastAsia="方正小标宋简体" w:cs="方正小标宋_GBK"/>
          <w:sz w:val="40"/>
          <w:szCs w:val="40"/>
        </w:rPr>
        <w:t>年度</w:t>
      </w:r>
      <w:r>
        <w:rPr>
          <w:rFonts w:hint="eastAsia" w:ascii="方正小标宋简体" w:hAnsi="方正小标宋_GBK" w:eastAsia="方正小标宋简体" w:cs="方正小标宋_GBK"/>
          <w:sz w:val="40"/>
          <w:szCs w:val="40"/>
          <w:lang w:eastAsia="zh-CN"/>
        </w:rPr>
        <w:t>第二批</w:t>
      </w:r>
    </w:p>
    <w:p w14:paraId="6D0B0F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仿宋_GB2312" w:eastAsia="仿宋_GB2312"/>
          <w:sz w:val="15"/>
          <w:szCs w:val="15"/>
        </w:rPr>
      </w:pPr>
      <w:r>
        <w:rPr>
          <w:rFonts w:hint="eastAsia" w:ascii="方正小标宋简体" w:hAnsi="方正小标宋_GBK" w:eastAsia="方正小标宋简体" w:cs="方正小标宋_GBK"/>
          <w:sz w:val="40"/>
          <w:szCs w:val="40"/>
        </w:rPr>
        <w:t>重点事项清单</w:t>
      </w:r>
    </w:p>
    <w:tbl>
      <w:tblPr>
        <w:tblStyle w:val="8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558"/>
        <w:gridCol w:w="1354"/>
        <w:gridCol w:w="3585"/>
        <w:gridCol w:w="3000"/>
        <w:gridCol w:w="1402"/>
      </w:tblGrid>
      <w:tr w14:paraId="29628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exact"/>
          <w:tblHeader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87A9FD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20"/>
                <w:sz w:val="28"/>
                <w:szCs w:val="28"/>
              </w:rPr>
              <w:t>阶段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51FD419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55E04848">
            <w:pPr>
              <w:pStyle w:val="6"/>
              <w:widowControl w:val="0"/>
              <w:snapToGrid w:val="0"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“一件事”</w:t>
            </w:r>
          </w:p>
          <w:p w14:paraId="43A47708">
            <w:pPr>
              <w:pStyle w:val="6"/>
              <w:widowControl w:val="0"/>
              <w:snapToGrid w:val="0"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名称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01C23F1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具体事项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A359361">
            <w:pPr>
              <w:pStyle w:val="6"/>
              <w:widowControl w:val="0"/>
              <w:snapToGrid w:val="0"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责任部门</w:t>
            </w:r>
          </w:p>
          <w:p w14:paraId="61734FD1">
            <w:pPr>
              <w:pStyle w:val="6"/>
              <w:widowControl w:val="0"/>
              <w:snapToGrid w:val="0"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（★为该“一件事”</w:t>
            </w:r>
          </w:p>
          <w:p w14:paraId="4A1A99E5">
            <w:pPr>
              <w:pStyle w:val="6"/>
              <w:widowControl w:val="0"/>
              <w:snapToGrid w:val="0"/>
              <w:spacing w:before="0" w:beforeAutospacing="0" w:after="0" w:afterAutospacing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牵头部门）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2C16FB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备注</w:t>
            </w:r>
          </w:p>
        </w:tc>
      </w:tr>
      <w:tr w14:paraId="44CAA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56" w:type="dxa"/>
            <w:gridSpan w:val="6"/>
            <w:shd w:val="clear" w:color="auto" w:fill="auto"/>
            <w:vAlign w:val="center"/>
          </w:tcPr>
          <w:p w14:paraId="0E7C862B">
            <w:pPr>
              <w:pStyle w:val="6"/>
              <w:spacing w:beforeAutospacing="0" w:afterAutospacing="0" w:line="400" w:lineRule="exact"/>
              <w:jc w:val="both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（一）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eastAsia="zh-CN"/>
              </w:rPr>
              <w:t>经营主体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事项</w:t>
            </w:r>
          </w:p>
        </w:tc>
      </w:tr>
      <w:tr w14:paraId="57561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65E362DD">
            <w:pPr>
              <w:pStyle w:val="6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招聘用工</w:t>
            </w:r>
          </w:p>
        </w:tc>
        <w:tc>
          <w:tcPr>
            <w:tcW w:w="558" w:type="dxa"/>
            <w:vMerge w:val="restart"/>
            <w:shd w:val="clear" w:color="auto" w:fill="auto"/>
            <w:vAlign w:val="center"/>
          </w:tcPr>
          <w:p w14:paraId="63DDFEB9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14:paraId="67F85D09">
            <w:pPr>
              <w:pStyle w:val="6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员工录用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63F2592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就业登记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</w:tcPr>
          <w:p w14:paraId="40385DCD"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市人力资源和</w:t>
            </w:r>
          </w:p>
          <w:p w14:paraId="02E59A61"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社会保障局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14:paraId="10AA4B1B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14:paraId="73D60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557" w:type="dxa"/>
            <w:vMerge w:val="continue"/>
            <w:shd w:val="clear" w:color="auto" w:fill="auto"/>
          </w:tcPr>
          <w:p w14:paraId="5D3629AB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07B270CA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3D213898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5E3D47C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流动人员人事档案接收</w:t>
            </w:r>
          </w:p>
        </w:tc>
        <w:tc>
          <w:tcPr>
            <w:tcW w:w="3000" w:type="dxa"/>
            <w:vMerge w:val="continue"/>
            <w:shd w:val="clear" w:color="auto" w:fill="auto"/>
            <w:vAlign w:val="center"/>
          </w:tcPr>
          <w:p w14:paraId="55A0B420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6057DAC9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14:paraId="6781E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557" w:type="dxa"/>
            <w:vMerge w:val="continue"/>
            <w:shd w:val="clear" w:color="auto" w:fill="auto"/>
          </w:tcPr>
          <w:p w14:paraId="2252DD14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1A64D254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1F5BAEE6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0021146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劳动用工备案</w:t>
            </w:r>
          </w:p>
        </w:tc>
        <w:tc>
          <w:tcPr>
            <w:tcW w:w="3000" w:type="dxa"/>
            <w:vMerge w:val="continue"/>
            <w:shd w:val="clear" w:color="auto" w:fill="auto"/>
            <w:vAlign w:val="center"/>
          </w:tcPr>
          <w:p w14:paraId="49353453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2B7CDD91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14:paraId="5DF4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7" w:type="dxa"/>
            <w:vMerge w:val="continue"/>
            <w:shd w:val="clear" w:color="auto" w:fill="auto"/>
          </w:tcPr>
          <w:p w14:paraId="2DE1E1B6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0A854A96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1FC018B3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339F4BA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职工参保登记</w:t>
            </w:r>
          </w:p>
        </w:tc>
        <w:tc>
          <w:tcPr>
            <w:tcW w:w="3000" w:type="dxa"/>
            <w:vMerge w:val="continue"/>
            <w:shd w:val="clear" w:color="auto" w:fill="auto"/>
            <w:vAlign w:val="center"/>
          </w:tcPr>
          <w:p w14:paraId="2BF8D018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4B9CF1D6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14:paraId="5B1C0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7" w:type="dxa"/>
            <w:vMerge w:val="continue"/>
            <w:shd w:val="clear" w:color="auto" w:fill="auto"/>
          </w:tcPr>
          <w:p w14:paraId="31FC4667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5FC5F366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4C3E47E9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6E9242A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社会保障卡申领</w:t>
            </w:r>
          </w:p>
        </w:tc>
        <w:tc>
          <w:tcPr>
            <w:tcW w:w="3000" w:type="dxa"/>
            <w:vMerge w:val="continue"/>
            <w:shd w:val="clear" w:color="auto" w:fill="auto"/>
            <w:vAlign w:val="center"/>
          </w:tcPr>
          <w:p w14:paraId="47FEBAF4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20C7A0F4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14:paraId="02F8B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7" w:type="dxa"/>
            <w:vMerge w:val="continue"/>
            <w:shd w:val="clear" w:color="auto" w:fill="auto"/>
          </w:tcPr>
          <w:p w14:paraId="12FA8411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59D9BA8C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1C774D73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47DE218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个人住房公积金账户设立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E48BA05">
            <w:pPr>
              <w:pStyle w:val="6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8"/>
                <w:szCs w:val="28"/>
                <w:lang w:eastAsia="zh-CN"/>
              </w:rPr>
              <w:t>市住房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 w:val="28"/>
                <w:szCs w:val="28"/>
                <w:lang w:val="en-US" w:eastAsia="zh-CN"/>
              </w:rPr>
              <w:t>公积金管理中心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7F1E8CC8">
            <w:pPr>
              <w:pStyle w:val="6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14:paraId="72E7A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7" w:type="dxa"/>
            <w:vMerge w:val="continue"/>
            <w:shd w:val="clear" w:color="auto" w:fill="auto"/>
          </w:tcPr>
          <w:p w14:paraId="3E264CB2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1385F8A7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10CFBE90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2869BB6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职工医疗保险参保登记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392EEE0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市医疗保障局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1A1DBE48">
            <w:pPr>
              <w:pStyle w:val="6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14:paraId="3D471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7B0C11B0">
            <w:pPr>
              <w:pStyle w:val="6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经营发展</w:t>
            </w:r>
          </w:p>
        </w:tc>
        <w:tc>
          <w:tcPr>
            <w:tcW w:w="558" w:type="dxa"/>
            <w:vMerge w:val="restart"/>
            <w:shd w:val="clear" w:color="auto" w:fill="auto"/>
            <w:vAlign w:val="center"/>
          </w:tcPr>
          <w:p w14:paraId="21DF14A7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14:paraId="2087C96B">
            <w:pPr>
              <w:pStyle w:val="6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企业融资服务（以制造业企业为例）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5FC09FC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产业与金融机构信息对接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</w:tcPr>
          <w:p w14:paraId="0EBBE671"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人民银行</w:t>
            </w:r>
          </w:p>
          <w:p w14:paraId="308E301D"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天津市分行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14:paraId="5C758A39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以国务院部门实施为主</w:t>
            </w:r>
          </w:p>
        </w:tc>
      </w:tr>
      <w:tr w14:paraId="1317F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7" w:type="dxa"/>
            <w:vMerge w:val="continue"/>
            <w:shd w:val="clear" w:color="auto" w:fill="auto"/>
          </w:tcPr>
          <w:p w14:paraId="595D24D8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326F0866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0C85E89E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52F8414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企业征信信息查询</w:t>
            </w:r>
          </w:p>
        </w:tc>
        <w:tc>
          <w:tcPr>
            <w:tcW w:w="3000" w:type="dxa"/>
            <w:vMerge w:val="continue"/>
            <w:shd w:val="clear" w:color="auto" w:fill="auto"/>
            <w:vAlign w:val="center"/>
          </w:tcPr>
          <w:p w14:paraId="645F59CA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615F1417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953F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7" w:type="dxa"/>
            <w:vMerge w:val="continue"/>
            <w:shd w:val="clear" w:color="auto" w:fill="auto"/>
          </w:tcPr>
          <w:p w14:paraId="1EA4B377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7F1E94CB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47A180DC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28D4E51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企业动产抵押信息查询</w:t>
            </w:r>
          </w:p>
        </w:tc>
        <w:tc>
          <w:tcPr>
            <w:tcW w:w="3000" w:type="dxa"/>
            <w:vMerge w:val="continue"/>
            <w:shd w:val="clear" w:color="auto" w:fill="auto"/>
            <w:vAlign w:val="center"/>
          </w:tcPr>
          <w:p w14:paraId="5BCCAB4C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0EBA5F0A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7CDB6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7" w:type="dxa"/>
            <w:vMerge w:val="continue"/>
            <w:shd w:val="clear" w:color="auto" w:fill="auto"/>
          </w:tcPr>
          <w:p w14:paraId="65EAA1C1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4EBEDE14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2BD6D012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1723FC4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制造业企业融资需求报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4D56F77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业和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息化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4B349F24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7FBA4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557" w:type="dxa"/>
            <w:vMerge w:val="continue"/>
            <w:shd w:val="clear" w:color="auto" w:fill="auto"/>
          </w:tcPr>
          <w:p w14:paraId="383229B9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5AECC5D0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0FEC6BB4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4E02B45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金融服务匹配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</w:tcPr>
          <w:p w14:paraId="59B49C20"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人民银行天津市分行</w:t>
            </w:r>
          </w:p>
          <w:p w14:paraId="46836A70"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天津金融监管局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4486C6FF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E7E4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557" w:type="dxa"/>
            <w:vMerge w:val="continue"/>
            <w:shd w:val="clear" w:color="auto" w:fill="auto"/>
          </w:tcPr>
          <w:p w14:paraId="3691489B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72F09CBB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3BF52290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69B00B5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金融政策宣传、解读、辅导</w:t>
            </w:r>
          </w:p>
        </w:tc>
        <w:tc>
          <w:tcPr>
            <w:tcW w:w="3000" w:type="dxa"/>
            <w:vMerge w:val="continue"/>
            <w:shd w:val="clear" w:color="auto" w:fill="auto"/>
            <w:vAlign w:val="center"/>
          </w:tcPr>
          <w:p w14:paraId="43AF6B8D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4805113D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D7A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7" w:type="dxa"/>
            <w:vMerge w:val="continue"/>
            <w:shd w:val="clear" w:color="auto" w:fill="auto"/>
          </w:tcPr>
          <w:p w14:paraId="4B86D2AE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3DC6D247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3091CFFB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6A8959E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近三年出口商品总额核验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DC23CD0">
            <w:pPr>
              <w:pStyle w:val="6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天津海关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3DC1BBEC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6BCF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7" w:type="dxa"/>
            <w:vMerge w:val="continue"/>
            <w:shd w:val="clear" w:color="auto" w:fill="auto"/>
          </w:tcPr>
          <w:p w14:paraId="38B31BB7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529C5DFC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4A5FD4C2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3001FBC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纳税信用级别依授权查询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B98A7BD">
            <w:pPr>
              <w:pStyle w:val="6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市税务局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4EB74FEC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B6C7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7" w:type="dxa"/>
            <w:vMerge w:val="continue"/>
            <w:shd w:val="clear" w:color="auto" w:fill="auto"/>
          </w:tcPr>
          <w:p w14:paraId="27F86475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4CA4404D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5922B3C7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775A18E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专利权质押登记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6F9F3EC">
            <w:pPr>
              <w:pStyle w:val="6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市知识产权局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6CD80C2D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0A92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617EE942">
            <w:pPr>
              <w:pStyle w:val="6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经</w:t>
            </w:r>
          </w:p>
          <w:p w14:paraId="164AE6C9">
            <w:pPr>
              <w:pStyle w:val="6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营</w:t>
            </w:r>
          </w:p>
          <w:p w14:paraId="2A910968">
            <w:pPr>
              <w:pStyle w:val="6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发</w:t>
            </w:r>
          </w:p>
          <w:p w14:paraId="0116E1D6">
            <w:pPr>
              <w:pStyle w:val="6"/>
              <w:widowControl w:val="0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展</w:t>
            </w:r>
          </w:p>
        </w:tc>
        <w:tc>
          <w:tcPr>
            <w:tcW w:w="558" w:type="dxa"/>
            <w:vMerge w:val="restart"/>
            <w:shd w:val="clear" w:color="auto" w:fill="auto"/>
            <w:vAlign w:val="center"/>
          </w:tcPr>
          <w:p w14:paraId="3B9222BF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14:paraId="5EF3E2A2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对外承包工程一般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项目备案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15EE4AEF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对外承包工程一般项目备案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</w:tcPr>
          <w:p w14:paraId="235D240F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商务局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14:paraId="1E43842F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704D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557" w:type="dxa"/>
            <w:vMerge w:val="continue"/>
            <w:shd w:val="clear" w:color="auto" w:fill="auto"/>
          </w:tcPr>
          <w:p w14:paraId="0C2D32A4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654575F6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3FE619C1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36E84280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对外承包工程项目信息报告</w:t>
            </w:r>
          </w:p>
        </w:tc>
        <w:tc>
          <w:tcPr>
            <w:tcW w:w="3000" w:type="dxa"/>
            <w:vMerge w:val="continue"/>
            <w:shd w:val="clear" w:color="auto" w:fill="auto"/>
            <w:vAlign w:val="center"/>
          </w:tcPr>
          <w:p w14:paraId="27A27695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03784DF7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9ADD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  <w:jc w:val="center"/>
        </w:trPr>
        <w:tc>
          <w:tcPr>
            <w:tcW w:w="557" w:type="dxa"/>
            <w:vMerge w:val="continue"/>
            <w:shd w:val="clear" w:color="auto" w:fill="auto"/>
          </w:tcPr>
          <w:p w14:paraId="73C1DE35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786634E8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629F2A4C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040393B7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企业营业执照信息核验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BA89BA7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市市场监管委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66D89433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14:paraId="7957C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exact"/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138F9893">
            <w:pPr>
              <w:pStyle w:val="6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工程建设</w:t>
            </w:r>
          </w:p>
        </w:tc>
        <w:tc>
          <w:tcPr>
            <w:tcW w:w="558" w:type="dxa"/>
            <w:vMerge w:val="restart"/>
            <w:shd w:val="clear" w:color="auto" w:fill="auto"/>
            <w:vAlign w:val="center"/>
          </w:tcPr>
          <w:p w14:paraId="56D024A9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14:paraId="27CD317D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建设项目联合验收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7BA2AABC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房屋建筑和市政基础设施工程竣工验收备案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F803F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市住房城乡建设委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14:paraId="50DFC08E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23FEA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exact"/>
          <w:jc w:val="center"/>
        </w:trPr>
        <w:tc>
          <w:tcPr>
            <w:tcW w:w="557" w:type="dxa"/>
            <w:vMerge w:val="continue"/>
            <w:shd w:val="clear" w:color="auto" w:fill="auto"/>
            <w:vAlign w:val="center"/>
          </w:tcPr>
          <w:p w14:paraId="4D5EB673">
            <w:pPr>
              <w:pStyle w:val="6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47A62482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5CE46D45">
            <w:pPr>
              <w:pStyle w:val="6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1677B29C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建设工程档案验收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A983C08"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市规划和自然资源局</w:t>
            </w:r>
          </w:p>
          <w:p w14:paraId="7B0DEFC8"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市档案局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17F6E15E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6FF88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exact"/>
          <w:jc w:val="center"/>
        </w:trPr>
        <w:tc>
          <w:tcPr>
            <w:tcW w:w="557" w:type="dxa"/>
            <w:vMerge w:val="continue"/>
            <w:shd w:val="clear" w:color="auto" w:fill="auto"/>
          </w:tcPr>
          <w:p w14:paraId="0C3AAB46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</w:tcPr>
          <w:p w14:paraId="6EBB33AA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</w:tcPr>
          <w:p w14:paraId="35EF9D92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7921F681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建设工程消防验收、消防验收备案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F4402EE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市住房城乡建设委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22902D70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1D52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557" w:type="dxa"/>
            <w:vMerge w:val="continue"/>
            <w:shd w:val="clear" w:color="auto" w:fill="auto"/>
          </w:tcPr>
          <w:p w14:paraId="1344874F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</w:tcPr>
          <w:p w14:paraId="7EF1B542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</w:tcPr>
          <w:p w14:paraId="0434F538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74C07385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规划核实和土地核验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AA4EC0A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市规划和自然资源局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741DDA74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14:paraId="13805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557" w:type="dxa"/>
            <w:vMerge w:val="continue"/>
            <w:shd w:val="clear" w:color="auto" w:fill="auto"/>
          </w:tcPr>
          <w:p w14:paraId="07A999C0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</w:tcPr>
          <w:p w14:paraId="77F53F2C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</w:tcPr>
          <w:p w14:paraId="7AF92955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2F7ED545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人防工程竣工验收备案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C9D1E22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市国防动员办公室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0AF84FA7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14:paraId="27304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56" w:type="dxa"/>
            <w:gridSpan w:val="6"/>
            <w:shd w:val="clear" w:color="auto" w:fill="auto"/>
            <w:vAlign w:val="center"/>
          </w:tcPr>
          <w:p w14:paraId="3CA79207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eastAsia="zh-CN"/>
              </w:rPr>
              <w:t>二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eastAsia="zh-CN"/>
              </w:rPr>
              <w:t>个人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事项</w:t>
            </w:r>
          </w:p>
        </w:tc>
      </w:tr>
      <w:tr w14:paraId="158A9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39BE6825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就业</w:t>
            </w:r>
          </w:p>
        </w:tc>
        <w:tc>
          <w:tcPr>
            <w:tcW w:w="558" w:type="dxa"/>
            <w:vMerge w:val="restart"/>
            <w:shd w:val="clear" w:color="auto" w:fill="auto"/>
            <w:vAlign w:val="center"/>
          </w:tcPr>
          <w:p w14:paraId="3E7B7331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14:paraId="3C1ECC33">
            <w:pPr>
              <w:pStyle w:val="6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登记失业人员就业帮扶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5EAF8DA5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失业登记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</w:tcPr>
          <w:p w14:paraId="5E25B2AD"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市人力资源和</w:t>
            </w:r>
          </w:p>
          <w:p w14:paraId="3E47116B"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社会保障局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14:paraId="47EC28E0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36397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557" w:type="dxa"/>
            <w:vMerge w:val="continue"/>
            <w:shd w:val="clear" w:color="auto" w:fill="auto"/>
            <w:vAlign w:val="center"/>
          </w:tcPr>
          <w:p w14:paraId="04D2C6AF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540E5260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28AC5F37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1B519A5C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失业保险待遇申请和受理</w:t>
            </w:r>
          </w:p>
        </w:tc>
        <w:tc>
          <w:tcPr>
            <w:tcW w:w="3000" w:type="dxa"/>
            <w:vMerge w:val="continue"/>
            <w:shd w:val="clear" w:color="auto" w:fill="auto"/>
            <w:vAlign w:val="center"/>
          </w:tcPr>
          <w:p w14:paraId="126ABCB4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209E7CE0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7310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557" w:type="dxa"/>
            <w:vMerge w:val="continue"/>
            <w:shd w:val="clear" w:color="auto" w:fill="auto"/>
            <w:vAlign w:val="center"/>
          </w:tcPr>
          <w:p w14:paraId="2109F9B0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73DE4491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3D939CA6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69B801B9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就业服务</w:t>
            </w:r>
          </w:p>
        </w:tc>
        <w:tc>
          <w:tcPr>
            <w:tcW w:w="3000" w:type="dxa"/>
            <w:vMerge w:val="continue"/>
            <w:shd w:val="clear" w:color="auto" w:fill="auto"/>
            <w:vAlign w:val="center"/>
          </w:tcPr>
          <w:p w14:paraId="2F65D77E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40E969BC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3E52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  <w:jc w:val="center"/>
        </w:trPr>
        <w:tc>
          <w:tcPr>
            <w:tcW w:w="557" w:type="dxa"/>
            <w:vMerge w:val="continue"/>
            <w:shd w:val="clear" w:color="auto" w:fill="auto"/>
            <w:vAlign w:val="center"/>
          </w:tcPr>
          <w:p w14:paraId="2B2518FB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54FF5234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0A31CFFE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3DA1F0A3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技能培训意愿登记和培训信息推送</w:t>
            </w:r>
          </w:p>
        </w:tc>
        <w:tc>
          <w:tcPr>
            <w:tcW w:w="3000" w:type="dxa"/>
            <w:vMerge w:val="continue"/>
            <w:shd w:val="clear" w:color="auto" w:fill="auto"/>
            <w:vAlign w:val="center"/>
          </w:tcPr>
          <w:p w14:paraId="2FAD3988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72B70E02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14:paraId="3DD4C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exact"/>
          <w:jc w:val="center"/>
        </w:trPr>
        <w:tc>
          <w:tcPr>
            <w:tcW w:w="557" w:type="dxa"/>
            <w:vMerge w:val="continue"/>
            <w:shd w:val="clear" w:color="auto" w:fill="auto"/>
            <w:vAlign w:val="center"/>
          </w:tcPr>
          <w:p w14:paraId="2E8526A3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3EE82267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5DFD48BA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38464846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就业创业扶持政策申请和受理</w:t>
            </w:r>
          </w:p>
        </w:tc>
        <w:tc>
          <w:tcPr>
            <w:tcW w:w="3000" w:type="dxa"/>
            <w:vMerge w:val="continue"/>
            <w:shd w:val="clear" w:color="auto" w:fill="auto"/>
            <w:vAlign w:val="center"/>
          </w:tcPr>
          <w:p w14:paraId="535E8598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2130AF5A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14:paraId="61AEE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57" w:type="dxa"/>
            <w:vMerge w:val="continue"/>
            <w:shd w:val="clear" w:color="auto" w:fill="auto"/>
            <w:vAlign w:val="center"/>
          </w:tcPr>
          <w:p w14:paraId="32609F80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10C382C1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6A8538F6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2473105E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就业援助</w:t>
            </w:r>
          </w:p>
        </w:tc>
        <w:tc>
          <w:tcPr>
            <w:tcW w:w="3000" w:type="dxa"/>
            <w:vMerge w:val="continue"/>
            <w:shd w:val="clear" w:color="auto" w:fill="auto"/>
            <w:vAlign w:val="center"/>
          </w:tcPr>
          <w:p w14:paraId="48FDBF76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6DACEBAD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130B0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57" w:type="dxa"/>
            <w:vMerge w:val="continue"/>
            <w:shd w:val="clear" w:color="auto" w:fill="auto"/>
            <w:vAlign w:val="center"/>
          </w:tcPr>
          <w:p w14:paraId="7C097EF2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3774DA54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58EADEA9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04663430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失业登记注销</w:t>
            </w:r>
          </w:p>
        </w:tc>
        <w:tc>
          <w:tcPr>
            <w:tcW w:w="3000" w:type="dxa"/>
            <w:vMerge w:val="continue"/>
            <w:shd w:val="clear" w:color="auto" w:fill="auto"/>
            <w:vAlign w:val="center"/>
          </w:tcPr>
          <w:p w14:paraId="6873716A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6FC2F0F8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14:paraId="6202B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57" w:type="dxa"/>
            <w:vMerge w:val="continue"/>
            <w:shd w:val="clear" w:color="auto" w:fill="auto"/>
            <w:vAlign w:val="center"/>
          </w:tcPr>
          <w:p w14:paraId="0B3733D4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23DBF616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12809345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2F5D3948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就业登记</w:t>
            </w:r>
          </w:p>
        </w:tc>
        <w:tc>
          <w:tcPr>
            <w:tcW w:w="3000" w:type="dxa"/>
            <w:vMerge w:val="continue"/>
            <w:shd w:val="clear" w:color="auto" w:fill="auto"/>
            <w:vAlign w:val="center"/>
          </w:tcPr>
          <w:p w14:paraId="07674640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09F5C20B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46F0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50BC59F5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生</w:t>
            </w:r>
          </w:p>
          <w:p w14:paraId="37B1B417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活</w:t>
            </w:r>
          </w:p>
        </w:tc>
        <w:tc>
          <w:tcPr>
            <w:tcW w:w="558" w:type="dxa"/>
            <w:vMerge w:val="restart"/>
            <w:shd w:val="clear" w:color="auto" w:fill="auto"/>
            <w:vAlign w:val="center"/>
          </w:tcPr>
          <w:p w14:paraId="27FFA51B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14:paraId="381AF19C">
            <w:pPr>
              <w:pStyle w:val="6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境外旅客购物离境退税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50766419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退税商店、“即买即退”集中退付点查询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</w:tcPr>
          <w:p w14:paraId="2824A944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商务局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14:paraId="3C517238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49B2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57" w:type="dxa"/>
            <w:vMerge w:val="continue"/>
            <w:shd w:val="clear" w:color="auto" w:fill="auto"/>
            <w:vAlign w:val="center"/>
          </w:tcPr>
          <w:p w14:paraId="08464620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0997785E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355819E9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0F8C4CE0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退税代理机构查询</w:t>
            </w:r>
          </w:p>
        </w:tc>
        <w:tc>
          <w:tcPr>
            <w:tcW w:w="3000" w:type="dxa"/>
            <w:vMerge w:val="continue"/>
            <w:shd w:val="clear" w:color="auto" w:fill="auto"/>
            <w:vAlign w:val="center"/>
          </w:tcPr>
          <w:p w14:paraId="62EEA730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66B4C9DB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2181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57" w:type="dxa"/>
            <w:vMerge w:val="continue"/>
            <w:shd w:val="clear" w:color="auto" w:fill="auto"/>
            <w:vAlign w:val="center"/>
          </w:tcPr>
          <w:p w14:paraId="6525CC8E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15EC8920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7FA38236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098E7070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退税政策宣传、解读</w:t>
            </w:r>
          </w:p>
        </w:tc>
        <w:tc>
          <w:tcPr>
            <w:tcW w:w="3000" w:type="dxa"/>
            <w:vMerge w:val="continue"/>
            <w:shd w:val="clear" w:color="auto" w:fill="auto"/>
            <w:vAlign w:val="center"/>
          </w:tcPr>
          <w:p w14:paraId="38885467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2CFC7FD2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B351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57" w:type="dxa"/>
            <w:vMerge w:val="continue"/>
            <w:shd w:val="clear" w:color="auto" w:fill="auto"/>
            <w:vAlign w:val="center"/>
          </w:tcPr>
          <w:p w14:paraId="789DCCFE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19BF1B73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1AB28FC6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3EE3D254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退税物品验核确认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37F2B45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天津海关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3A86FC39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14:paraId="4D031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57" w:type="dxa"/>
            <w:vMerge w:val="continue"/>
            <w:shd w:val="clear" w:color="auto" w:fill="auto"/>
            <w:vAlign w:val="center"/>
          </w:tcPr>
          <w:p w14:paraId="3830840A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5D71FE61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4A86DC2A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1E10F3B6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退税商店备案、变更与终止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13B9059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市税务局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091483A3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14:paraId="2A323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57" w:type="dxa"/>
            <w:vMerge w:val="continue"/>
            <w:shd w:val="clear" w:color="auto" w:fill="auto"/>
            <w:vAlign w:val="center"/>
          </w:tcPr>
          <w:p w14:paraId="534B4BA3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restart"/>
            <w:shd w:val="clear" w:color="auto" w:fill="auto"/>
            <w:vAlign w:val="center"/>
          </w:tcPr>
          <w:p w14:paraId="6BBE286C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14:paraId="603A06DA">
            <w:pPr>
              <w:pStyle w:val="6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进出境</w:t>
            </w:r>
          </w:p>
          <w:p w14:paraId="4F91535C">
            <w:pPr>
              <w:pStyle w:val="6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邮件通关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08728DC3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进出境邮件通关手续办理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</w:tcPr>
          <w:p w14:paraId="02634BA1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天津海关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14:paraId="15476DF3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以国务院部门实施为主</w:t>
            </w:r>
          </w:p>
        </w:tc>
      </w:tr>
      <w:tr w14:paraId="0FCE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557" w:type="dxa"/>
            <w:vMerge w:val="continue"/>
            <w:shd w:val="clear" w:color="auto" w:fill="auto"/>
            <w:vAlign w:val="center"/>
          </w:tcPr>
          <w:p w14:paraId="12331C68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18484E0A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23393452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746BD830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邮件“一站式”办理平台接入办理税款功能</w:t>
            </w:r>
          </w:p>
        </w:tc>
        <w:tc>
          <w:tcPr>
            <w:tcW w:w="3000" w:type="dxa"/>
            <w:vMerge w:val="continue"/>
            <w:shd w:val="clear" w:color="auto" w:fill="auto"/>
            <w:vAlign w:val="center"/>
          </w:tcPr>
          <w:p w14:paraId="57C6D6A5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1BBE073E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521B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557" w:type="dxa"/>
            <w:vMerge w:val="continue"/>
            <w:shd w:val="clear" w:color="auto" w:fill="auto"/>
            <w:vAlign w:val="center"/>
          </w:tcPr>
          <w:p w14:paraId="597E75E5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0284C408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79212623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20976457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进出境邮件海关监管政策宣传、解读</w:t>
            </w:r>
          </w:p>
        </w:tc>
        <w:tc>
          <w:tcPr>
            <w:tcW w:w="3000" w:type="dxa"/>
            <w:vMerge w:val="continue"/>
            <w:shd w:val="clear" w:color="auto" w:fill="auto"/>
            <w:vAlign w:val="center"/>
          </w:tcPr>
          <w:p w14:paraId="10A13F55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3EDBEE2D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14:paraId="441EC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57" w:type="dxa"/>
            <w:vMerge w:val="continue"/>
            <w:shd w:val="clear" w:color="auto" w:fill="auto"/>
            <w:vAlign w:val="center"/>
          </w:tcPr>
          <w:p w14:paraId="33DD17E0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  <w:vAlign w:val="center"/>
          </w:tcPr>
          <w:p w14:paraId="0FC14745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0998BF84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1C13AB3C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邮政寄递业务信息系统对接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C59B2E1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市邮政管理局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05A2A21C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14:paraId="7135B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5A5946D0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出行</w:t>
            </w:r>
          </w:p>
        </w:tc>
        <w:tc>
          <w:tcPr>
            <w:tcW w:w="558" w:type="dxa"/>
            <w:vMerge w:val="restart"/>
            <w:shd w:val="clear" w:color="auto" w:fill="auto"/>
            <w:vAlign w:val="center"/>
          </w:tcPr>
          <w:p w14:paraId="09797504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14:paraId="3CFBFB85">
            <w:pPr>
              <w:pStyle w:val="6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公安交管服务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68FB5C61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补换领机动车号牌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</w:tcPr>
          <w:p w14:paraId="21BA6E61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公安局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14:paraId="4F8FBABD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以国务院部门实施为主</w:t>
            </w:r>
          </w:p>
        </w:tc>
      </w:tr>
      <w:tr w14:paraId="6A033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57" w:type="dxa"/>
            <w:vMerge w:val="continue"/>
            <w:shd w:val="clear" w:color="auto" w:fill="auto"/>
          </w:tcPr>
          <w:p w14:paraId="3B92D972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</w:tcPr>
          <w:p w14:paraId="37807CAD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72C9EBE8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5B633AC4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补换领机动车行驶证</w:t>
            </w:r>
          </w:p>
        </w:tc>
        <w:tc>
          <w:tcPr>
            <w:tcW w:w="3000" w:type="dxa"/>
            <w:vMerge w:val="continue"/>
            <w:shd w:val="clear" w:color="auto" w:fill="auto"/>
            <w:vAlign w:val="center"/>
          </w:tcPr>
          <w:p w14:paraId="2725010C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1952514A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1278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57" w:type="dxa"/>
            <w:vMerge w:val="continue"/>
            <w:shd w:val="clear" w:color="auto" w:fill="auto"/>
          </w:tcPr>
          <w:p w14:paraId="4F69012F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</w:tcPr>
          <w:p w14:paraId="374B437B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66E060E3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607AE317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补换领机动车驾驶证</w:t>
            </w:r>
          </w:p>
        </w:tc>
        <w:tc>
          <w:tcPr>
            <w:tcW w:w="3000" w:type="dxa"/>
            <w:vMerge w:val="continue"/>
            <w:shd w:val="clear" w:color="auto" w:fill="auto"/>
            <w:vAlign w:val="center"/>
          </w:tcPr>
          <w:p w14:paraId="6040F7B7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321F572A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14:paraId="1D499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57" w:type="dxa"/>
            <w:vMerge w:val="continue"/>
            <w:shd w:val="clear" w:color="auto" w:fill="auto"/>
          </w:tcPr>
          <w:p w14:paraId="36F5E4C2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</w:tcPr>
          <w:p w14:paraId="03A3FD13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04724327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48E88004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驾驶人考试预约</w:t>
            </w:r>
          </w:p>
        </w:tc>
        <w:tc>
          <w:tcPr>
            <w:tcW w:w="3000" w:type="dxa"/>
            <w:vMerge w:val="continue"/>
            <w:shd w:val="clear" w:color="auto" w:fill="auto"/>
            <w:vAlign w:val="center"/>
          </w:tcPr>
          <w:p w14:paraId="5B31D71E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5810C85D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14:paraId="323A3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57" w:type="dxa"/>
            <w:vMerge w:val="continue"/>
            <w:shd w:val="clear" w:color="auto" w:fill="auto"/>
          </w:tcPr>
          <w:p w14:paraId="375001D9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</w:tcPr>
          <w:p w14:paraId="6EBA1AB8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6E9EDE33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516ACCF3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轻微交通事故视频快速处置</w:t>
            </w:r>
          </w:p>
        </w:tc>
        <w:tc>
          <w:tcPr>
            <w:tcW w:w="3000" w:type="dxa"/>
            <w:vMerge w:val="continue"/>
            <w:shd w:val="clear" w:color="auto" w:fill="auto"/>
            <w:vAlign w:val="center"/>
          </w:tcPr>
          <w:p w14:paraId="076B4BB6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39F4031C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14:paraId="081D2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2D13C18B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救助</w:t>
            </w:r>
          </w:p>
        </w:tc>
        <w:tc>
          <w:tcPr>
            <w:tcW w:w="558" w:type="dxa"/>
            <w:vMerge w:val="restart"/>
            <w:shd w:val="clear" w:color="auto" w:fill="auto"/>
            <w:vAlign w:val="center"/>
          </w:tcPr>
          <w:p w14:paraId="6D2ADBE9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14:paraId="0508AD14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社会救助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0929E300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低收入人口认定、监测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</w:tcPr>
          <w:p w14:paraId="6508A882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市民政局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14:paraId="1E121470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7F319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  <w:jc w:val="center"/>
        </w:trPr>
        <w:tc>
          <w:tcPr>
            <w:tcW w:w="557" w:type="dxa"/>
            <w:vMerge w:val="continue"/>
            <w:shd w:val="clear" w:color="auto" w:fill="auto"/>
          </w:tcPr>
          <w:p w14:paraId="78FC4A28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</w:tcPr>
          <w:p w14:paraId="36A52DA3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7655F769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7DB4906B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特困人员救助供养</w:t>
            </w:r>
          </w:p>
        </w:tc>
        <w:tc>
          <w:tcPr>
            <w:tcW w:w="3000" w:type="dxa"/>
            <w:vMerge w:val="continue"/>
            <w:shd w:val="clear" w:color="auto" w:fill="auto"/>
            <w:vAlign w:val="center"/>
          </w:tcPr>
          <w:p w14:paraId="025F145A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73CE12B6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C397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exact"/>
          <w:jc w:val="center"/>
        </w:trPr>
        <w:tc>
          <w:tcPr>
            <w:tcW w:w="557" w:type="dxa"/>
            <w:vMerge w:val="continue"/>
            <w:shd w:val="clear" w:color="auto" w:fill="auto"/>
          </w:tcPr>
          <w:p w14:paraId="299FD2A7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</w:tcPr>
          <w:p w14:paraId="75E0487B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085C23F8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598CCC74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最低生活保障</w:t>
            </w:r>
          </w:p>
        </w:tc>
        <w:tc>
          <w:tcPr>
            <w:tcW w:w="3000" w:type="dxa"/>
            <w:vMerge w:val="continue"/>
            <w:shd w:val="clear" w:color="auto" w:fill="auto"/>
            <w:vAlign w:val="center"/>
          </w:tcPr>
          <w:p w14:paraId="65205FB6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05D26CAB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B22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557" w:type="dxa"/>
            <w:vMerge w:val="continue"/>
            <w:shd w:val="clear" w:color="auto" w:fill="auto"/>
          </w:tcPr>
          <w:p w14:paraId="46CBC137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</w:tcPr>
          <w:p w14:paraId="31C923E3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1FACE952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52EC2E69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临时救助</w:t>
            </w:r>
          </w:p>
        </w:tc>
        <w:tc>
          <w:tcPr>
            <w:tcW w:w="3000" w:type="dxa"/>
            <w:vMerge w:val="continue"/>
            <w:shd w:val="clear" w:color="auto" w:fill="auto"/>
            <w:vAlign w:val="center"/>
          </w:tcPr>
          <w:p w14:paraId="580102B2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1A0612A7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83A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557" w:type="dxa"/>
            <w:vMerge w:val="continue"/>
            <w:shd w:val="clear" w:color="auto" w:fill="auto"/>
          </w:tcPr>
          <w:p w14:paraId="06BE3A04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</w:tcPr>
          <w:p w14:paraId="658D7FFB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786566FB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120967F0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最低生活保障边缘家庭</w:t>
            </w:r>
          </w:p>
        </w:tc>
        <w:tc>
          <w:tcPr>
            <w:tcW w:w="3000" w:type="dxa"/>
            <w:vMerge w:val="continue"/>
            <w:shd w:val="clear" w:color="auto" w:fill="auto"/>
            <w:vAlign w:val="center"/>
          </w:tcPr>
          <w:p w14:paraId="05C9E04A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108A227A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57C8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  <w:jc w:val="center"/>
        </w:trPr>
        <w:tc>
          <w:tcPr>
            <w:tcW w:w="557" w:type="dxa"/>
            <w:vMerge w:val="continue"/>
            <w:shd w:val="clear" w:color="auto" w:fill="auto"/>
          </w:tcPr>
          <w:p w14:paraId="785A136C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</w:tcPr>
          <w:p w14:paraId="2A998E66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6DB80A1A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0BA7B76A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特困、低保等困难群众医疗救助申请和受理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40024E4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市医疗保障局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29E5247D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14:paraId="0C36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557" w:type="dxa"/>
            <w:vMerge w:val="continue"/>
            <w:shd w:val="clear" w:color="auto" w:fill="auto"/>
          </w:tcPr>
          <w:p w14:paraId="7ACD859C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</w:tcPr>
          <w:p w14:paraId="2A7532B7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75A03E42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2AE15D81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国家助学贷款申请和受理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AEF93BD">
            <w:pPr>
              <w:pStyle w:val="6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市教委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0F9759EE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C16A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  <w:jc w:val="center"/>
        </w:trPr>
        <w:tc>
          <w:tcPr>
            <w:tcW w:w="557" w:type="dxa"/>
            <w:vMerge w:val="continue"/>
            <w:shd w:val="clear" w:color="auto" w:fill="auto"/>
          </w:tcPr>
          <w:p w14:paraId="71114ACE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</w:tcPr>
          <w:p w14:paraId="099DC93D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36BFB8F8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458C2469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住房救助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FA35871">
            <w:pPr>
              <w:pStyle w:val="6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市住房城乡建设委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38160198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B997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exact"/>
          <w:jc w:val="center"/>
        </w:trPr>
        <w:tc>
          <w:tcPr>
            <w:tcW w:w="557" w:type="dxa"/>
            <w:vMerge w:val="continue"/>
            <w:shd w:val="clear" w:color="auto" w:fill="auto"/>
          </w:tcPr>
          <w:p w14:paraId="104F5025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continue"/>
            <w:shd w:val="clear" w:color="auto" w:fill="auto"/>
          </w:tcPr>
          <w:p w14:paraId="7830CF77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 w14:paraId="2BDF7A0D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 w14:paraId="73DD007F">
            <w:pPr>
              <w:pStyle w:val="6"/>
              <w:spacing w:beforeAutospacing="0" w:afterAutospacing="0" w:line="3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就业救助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8C713CA"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市人力资源和</w:t>
            </w:r>
          </w:p>
          <w:p w14:paraId="37D33DFF"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社会保障局</w:t>
            </w:r>
          </w:p>
        </w:tc>
        <w:tc>
          <w:tcPr>
            <w:tcW w:w="1402" w:type="dxa"/>
            <w:vMerge w:val="continue"/>
            <w:shd w:val="clear" w:color="auto" w:fill="auto"/>
            <w:vAlign w:val="center"/>
          </w:tcPr>
          <w:p w14:paraId="73D6A66C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55F549ED">
      <w:pPr>
        <w:pStyle w:val="2"/>
        <w:spacing w:line="4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1E25452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15E0E69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F2198F9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0329A53">
      <w:pPr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BE3431"/>
    <w:rsid w:val="39132E9A"/>
    <w:rsid w:val="5BFF2735"/>
    <w:rsid w:val="5CFFEB43"/>
    <w:rsid w:val="5DD90636"/>
    <w:rsid w:val="5FEF9F1C"/>
    <w:rsid w:val="7DF7DCB7"/>
    <w:rsid w:val="BF7C62AA"/>
    <w:rsid w:val="CD8D060A"/>
    <w:rsid w:val="D7F33A1A"/>
    <w:rsid w:val="DFE48F26"/>
    <w:rsid w:val="E3E9DFC4"/>
    <w:rsid w:val="F3A762F4"/>
    <w:rsid w:val="F47F6719"/>
    <w:rsid w:val="FBCB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Times New Roman" w:hAnsi="Times New Roman" w:eastAsia="宋体" w:cs="Times New Roman"/>
      <w:sz w:val="44"/>
      <w:szCs w:val="20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32"/>
    </w:rPr>
  </w:style>
  <w:style w:type="paragraph" w:styleId="7">
    <w:name w:val="Body Text First Indent"/>
    <w:basedOn w:val="2"/>
    <w:qFormat/>
    <w:uiPriority w:val="0"/>
    <w:pPr>
      <w:ind w:firstLine="420" w:firstLineChars="100"/>
    </w:pPr>
    <w:rPr>
      <w:rFonts w:ascii="Calibri" w:hAnsi="Calibri"/>
    </w:r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692</Words>
  <Characters>734</Characters>
  <Paragraphs>447</Paragraphs>
  <TotalTime>15</TotalTime>
  <ScaleCrop>false</ScaleCrop>
  <LinksUpToDate>false</LinksUpToDate>
  <CharactersWithSpaces>774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2020-10-20T20:52:00Z</dcterms:created>
  <dc:creator>处室一</dc:creator>
  <cp:lastModifiedBy>田茂金</cp:lastModifiedBy>
  <dcterms:modified xsi:type="dcterms:W3CDTF">2025-08-11T03:43:42Z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eyJoZGlkIjoiMWViOGEwNjRkYzljMDkwZWU1YTJmMWQ3ZTc2NTFmZjUiLCJ1c2VySWQiOiI0OTYzMDUwNzYifQ==</vt:lpwstr>
  </property>
  <property fmtid="{D5CDD505-2E9C-101B-9397-08002B2CF9AE}" pid="4" name="ICV">
    <vt:lpwstr>871BC862CF784AC5B4140DAE154125BE_12</vt:lpwstr>
  </property>
</Properties>
</file>